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4F" w:rsidRDefault="00387D4F" w:rsidP="00387D4F">
      <w:pPr>
        <w:pStyle w:val="Normlnweb"/>
      </w:pPr>
      <w:r>
        <w:t>POSUZOVÁNÍ ZAHRANIČNÍHO STUDIA PRO SOCIÁLNÍ ÚČELY A ÚČELY ZDRAVOTNÍHO POJIŠTĚNÍ</w:t>
      </w:r>
      <w:bookmarkStart w:id="0" w:name="_GoBack"/>
      <w:bookmarkEnd w:id="0"/>
    </w:p>
    <w:p w:rsidR="00387D4F" w:rsidRDefault="00387D4F" w:rsidP="00387D4F">
      <w:pPr>
        <w:pStyle w:val="Normlnweb"/>
      </w:pPr>
      <w:r>
        <w:t>1. Posuzování středoškolského studia pro sociální účely, účely zdravotního pojištění a další účely</w:t>
      </w:r>
      <w:r>
        <w:br/>
        <w:t>Veškeré informace naleznete </w:t>
      </w:r>
      <w:hyperlink r:id="rId4" w:history="1">
        <w:r>
          <w:rPr>
            <w:rStyle w:val="Hypertextovodkaz"/>
          </w:rPr>
          <w:t>na stránkách MŠMT</w:t>
        </w:r>
      </w:hyperlink>
      <w:r>
        <w:t> </w:t>
      </w:r>
      <w:r>
        <w:br/>
        <w:t>Kontakt: tel.: 234 811 685, e-mail: </w:t>
      </w:r>
      <w:hyperlink r:id="rId5" w:history="1">
        <w:r>
          <w:rPr>
            <w:rStyle w:val="Hypertextovodkaz"/>
          </w:rPr>
          <w:t>studiumvcizine@msmt.cz</w:t>
        </w:r>
      </w:hyperlink>
    </w:p>
    <w:p w:rsidR="00387D4F" w:rsidRDefault="00387D4F" w:rsidP="00387D4F">
      <w:pPr>
        <w:pStyle w:val="Normlnweb"/>
      </w:pPr>
      <w:r>
        <w:t>2. Posuzování vysokoškolského studia pro sociální účely, účely zdravotního pojištění a další účely </w:t>
      </w:r>
      <w:r>
        <w:br/>
        <w:t>Veškeré informace naleznete </w:t>
      </w:r>
      <w:hyperlink r:id="rId6" w:history="1">
        <w:r>
          <w:rPr>
            <w:rStyle w:val="Hypertextovodkaz"/>
          </w:rPr>
          <w:t>na stránkách MŠMT</w:t>
        </w:r>
      </w:hyperlink>
      <w:r>
        <w:t> </w:t>
      </w:r>
      <w:r>
        <w:br/>
        <w:t>Kontakt: tel.: 234 812 255, e-mail: </w:t>
      </w:r>
      <w:hyperlink r:id="rId7" w:history="1">
        <w:r>
          <w:rPr>
            <w:rStyle w:val="Hypertextovodkaz"/>
          </w:rPr>
          <w:t>ppsvs@msmt.cz </w:t>
        </w:r>
      </w:hyperlink>
    </w:p>
    <w:p w:rsidR="004E013F" w:rsidRDefault="004E013F"/>
    <w:sectPr w:rsidR="004E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F"/>
    <w:rsid w:val="00387D4F"/>
    <w:rsid w:val="004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4D85"/>
  <w15:chartTrackingRefBased/>
  <w15:docId w15:val="{DF471AD6-2514-4DFD-9072-941B8EE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8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svs@msmt.cz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vzdelavani/vysoke-skolstvi/uznavani-studia-na-zahranicnich-vysokych-skolach-pro-2" TargetMode="External"/><Relationship Id="rId5" Type="http://schemas.openxmlformats.org/officeDocument/2006/relationships/hyperlink" Target="mailto:studiumvcizine@msmt.cz%20" TargetMode="External"/><Relationship Id="rId4" Type="http://schemas.openxmlformats.org/officeDocument/2006/relationships/hyperlink" Target="http://www.msmt.cz/vzdelavani/skolstvi-v-cr/uznavani-kvalifikaci-studium-v-zahrani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2023-07-03T10:42:00Z</dcterms:created>
  <dcterms:modified xsi:type="dcterms:W3CDTF">2023-07-03T10:44:00Z</dcterms:modified>
</cp:coreProperties>
</file>