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238FC" w14:textId="77777777" w:rsidR="00D57B01" w:rsidRPr="00D00D76" w:rsidRDefault="00D57B01">
      <w:pPr>
        <w:pStyle w:val="Nzev"/>
        <w:ind w:firstLine="0"/>
        <w:rPr>
          <w:b w:val="0"/>
          <w:caps/>
          <w:sz w:val="72"/>
          <w:vertAlign w:val="subscript"/>
        </w:rPr>
      </w:pPr>
    </w:p>
    <w:p w14:paraId="4D80D2EB" w14:textId="77777777" w:rsidR="00AE4BAD" w:rsidRPr="00944E95" w:rsidRDefault="00AE4BAD">
      <w:pPr>
        <w:pStyle w:val="Nzev"/>
        <w:ind w:firstLine="0"/>
        <w:rPr>
          <w:caps/>
          <w:sz w:val="72"/>
        </w:rPr>
      </w:pPr>
      <w:r w:rsidRPr="00944E95">
        <w:rPr>
          <w:caps/>
          <w:sz w:val="72"/>
        </w:rPr>
        <w:t>Jihočeský kraj</w:t>
      </w:r>
    </w:p>
    <w:p w14:paraId="62286420" w14:textId="77777777" w:rsidR="00AE4BAD" w:rsidRPr="00944E95" w:rsidRDefault="00AE4BAD">
      <w:pPr>
        <w:jc w:val="center"/>
        <w:rPr>
          <w:bCs/>
          <w:caps/>
          <w:sz w:val="80"/>
        </w:rPr>
      </w:pPr>
    </w:p>
    <w:p w14:paraId="429608E6" w14:textId="77777777" w:rsidR="00AE4BAD" w:rsidRPr="00944E95" w:rsidRDefault="00AE4BAD">
      <w:pPr>
        <w:pStyle w:val="Zhlav"/>
        <w:tabs>
          <w:tab w:val="left" w:pos="708"/>
        </w:tabs>
      </w:pPr>
    </w:p>
    <w:p w14:paraId="10E04144" w14:textId="77777777" w:rsidR="00AE4BAD" w:rsidRPr="00944E95" w:rsidRDefault="00CE05F1">
      <w:pPr>
        <w:jc w:val="center"/>
      </w:pPr>
      <w:r w:rsidRPr="00944E95">
        <w:rPr>
          <w:noProof/>
        </w:rPr>
        <w:drawing>
          <wp:inline distT="0" distB="0" distL="0" distR="0" wp14:anchorId="1B7D6ECF" wp14:editId="3610CC93">
            <wp:extent cx="1534795" cy="1837055"/>
            <wp:effectExtent l="0" t="0" r="8255" b="0"/>
            <wp:docPr id="1" name="obrázek 1" descr="Znak J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J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47BCA" w14:textId="77777777" w:rsidR="00AE4BAD" w:rsidRPr="00944E95" w:rsidRDefault="00AE4BAD"/>
    <w:p w14:paraId="267D9CB2" w14:textId="77777777" w:rsidR="00AE4BAD" w:rsidRPr="00944E95" w:rsidRDefault="00AE4BAD">
      <w:pPr>
        <w:pStyle w:val="Zkladntextodsazen3"/>
        <w:ind w:left="0"/>
        <w:rPr>
          <w:bCs/>
          <w:caps/>
        </w:rPr>
      </w:pPr>
    </w:p>
    <w:p w14:paraId="3BF127DD" w14:textId="77777777" w:rsidR="00AE4BAD" w:rsidRPr="00944E95" w:rsidRDefault="00AE4BAD">
      <w:pPr>
        <w:pStyle w:val="Zkladntextodsazen3"/>
        <w:ind w:left="0"/>
        <w:jc w:val="center"/>
        <w:rPr>
          <w:b/>
          <w:bCs/>
          <w:caps/>
          <w:sz w:val="44"/>
        </w:rPr>
      </w:pPr>
      <w:r w:rsidRPr="00944E95">
        <w:rPr>
          <w:b/>
          <w:bCs/>
          <w:caps/>
          <w:sz w:val="44"/>
        </w:rPr>
        <w:t>Směrnice</w:t>
      </w:r>
    </w:p>
    <w:p w14:paraId="2D9322E7" w14:textId="77777777" w:rsidR="00AE4BAD" w:rsidRPr="00944E95" w:rsidRDefault="00AE4BAD">
      <w:pPr>
        <w:rPr>
          <w:bCs/>
          <w:caps/>
          <w:sz w:val="28"/>
        </w:rPr>
      </w:pPr>
    </w:p>
    <w:p w14:paraId="00AEB4B0" w14:textId="77777777" w:rsidR="00AE4BAD" w:rsidRPr="00944E95" w:rsidRDefault="00AE4BAD" w:rsidP="00F371C7">
      <w:pPr>
        <w:pStyle w:val="Zkladntext3"/>
        <w:ind w:left="1276" w:hanging="1276"/>
        <w:jc w:val="both"/>
        <w:rPr>
          <w:b/>
          <w:bCs/>
          <w:sz w:val="28"/>
        </w:rPr>
      </w:pPr>
      <w:r w:rsidRPr="00944E95">
        <w:rPr>
          <w:b/>
          <w:bCs/>
          <w:caps/>
          <w:sz w:val="28"/>
        </w:rPr>
        <w:t>název:</w:t>
      </w:r>
      <w:r w:rsidR="00F371C7" w:rsidRPr="00944E95">
        <w:rPr>
          <w:b/>
          <w:bCs/>
          <w:caps/>
          <w:sz w:val="28"/>
        </w:rPr>
        <w:tab/>
      </w:r>
      <w:r w:rsidRPr="00944E95">
        <w:rPr>
          <w:b/>
          <w:bCs/>
          <w:sz w:val="28"/>
        </w:rPr>
        <w:t xml:space="preserve">Zásady pro zadávání veřejných zakázek Jihočeským krajem a jím zřízenými příspěvkovými organizacemi a založenými obchodními společnostmi </w:t>
      </w:r>
    </w:p>
    <w:p w14:paraId="49568354" w14:textId="77777777" w:rsidR="00AE4BAD" w:rsidRPr="00944E95" w:rsidRDefault="00AE4BAD">
      <w:pPr>
        <w:pStyle w:val="Zkladntext3"/>
        <w:rPr>
          <w:caps/>
          <w:sz w:val="24"/>
        </w:rPr>
      </w:pPr>
    </w:p>
    <w:p w14:paraId="16F8FA9F" w14:textId="77777777" w:rsidR="00152D9F" w:rsidRPr="00944E95" w:rsidRDefault="00152D9F">
      <w:pPr>
        <w:pStyle w:val="Zkladntext3"/>
        <w:rPr>
          <w:caps/>
          <w:sz w:val="24"/>
        </w:rPr>
      </w:pPr>
    </w:p>
    <w:p w14:paraId="68B3612D" w14:textId="77777777" w:rsidR="00AE4BAD" w:rsidRPr="00944E95" w:rsidRDefault="00AE4BAD">
      <w:pPr>
        <w:rPr>
          <w:b/>
          <w:bCs/>
          <w:caps/>
          <w:sz w:val="28"/>
        </w:rPr>
      </w:pPr>
      <w:r w:rsidRPr="00944E95">
        <w:rPr>
          <w:b/>
          <w:bCs/>
          <w:caps/>
          <w:sz w:val="28"/>
        </w:rPr>
        <w:t>číslo: SM/18/RK</w:t>
      </w:r>
    </w:p>
    <w:p w14:paraId="44A3FD20" w14:textId="42593A97" w:rsidR="00AE4BAD" w:rsidRPr="00944E95" w:rsidRDefault="00AE4BAD">
      <w:pPr>
        <w:rPr>
          <w:b/>
          <w:bCs/>
          <w:caps/>
          <w:sz w:val="28"/>
        </w:rPr>
      </w:pPr>
      <w:r w:rsidRPr="00944E95">
        <w:rPr>
          <w:b/>
          <w:caps/>
          <w:sz w:val="28"/>
        </w:rPr>
        <w:t xml:space="preserve">změna č.: </w:t>
      </w:r>
      <w:r w:rsidR="00502F18" w:rsidRPr="00944E95">
        <w:rPr>
          <w:b/>
          <w:bCs/>
          <w:caps/>
          <w:sz w:val="28"/>
        </w:rPr>
        <w:t>1</w:t>
      </w:r>
      <w:r w:rsidR="00994BFC">
        <w:rPr>
          <w:b/>
          <w:bCs/>
          <w:caps/>
          <w:sz w:val="28"/>
        </w:rPr>
        <w:t>2</w:t>
      </w:r>
    </w:p>
    <w:p w14:paraId="62327F2D" w14:textId="3B4C27C6" w:rsidR="00AE4BAD" w:rsidRPr="00944E95" w:rsidRDefault="00AE4BAD">
      <w:pPr>
        <w:rPr>
          <w:b/>
          <w:caps/>
          <w:sz w:val="28"/>
        </w:rPr>
      </w:pPr>
      <w:r w:rsidRPr="00944E95">
        <w:rPr>
          <w:b/>
          <w:caps/>
          <w:sz w:val="28"/>
        </w:rPr>
        <w:t xml:space="preserve">Platnost od: </w:t>
      </w:r>
      <w:r w:rsidR="00994BFC">
        <w:rPr>
          <w:b/>
          <w:caps/>
          <w:sz w:val="28"/>
        </w:rPr>
        <w:t>9</w:t>
      </w:r>
      <w:r w:rsidR="00085A94" w:rsidRPr="00944E95">
        <w:rPr>
          <w:b/>
          <w:caps/>
          <w:sz w:val="28"/>
        </w:rPr>
        <w:t xml:space="preserve">. </w:t>
      </w:r>
      <w:r w:rsidR="00994BFC">
        <w:rPr>
          <w:b/>
          <w:caps/>
          <w:sz w:val="28"/>
        </w:rPr>
        <w:t>4</w:t>
      </w:r>
      <w:r w:rsidR="00677E3D" w:rsidRPr="00944E95">
        <w:rPr>
          <w:b/>
          <w:caps/>
          <w:sz w:val="28"/>
        </w:rPr>
        <w:t>.</w:t>
      </w:r>
      <w:r w:rsidR="006464CB" w:rsidRPr="00944E95">
        <w:rPr>
          <w:b/>
          <w:caps/>
          <w:sz w:val="28"/>
        </w:rPr>
        <w:t xml:space="preserve"> </w:t>
      </w:r>
      <w:r w:rsidR="0068689B" w:rsidRPr="00944E95">
        <w:rPr>
          <w:b/>
          <w:caps/>
          <w:sz w:val="28"/>
        </w:rPr>
        <w:t>20</w:t>
      </w:r>
      <w:r w:rsidR="00994BFC">
        <w:rPr>
          <w:b/>
          <w:caps/>
          <w:sz w:val="28"/>
        </w:rPr>
        <w:t>20</w:t>
      </w:r>
    </w:p>
    <w:p w14:paraId="4645D749" w14:textId="2630326F" w:rsidR="00AE4BAD" w:rsidRPr="00944E95" w:rsidRDefault="00AE4BAD">
      <w:pPr>
        <w:rPr>
          <w:b/>
          <w:sz w:val="28"/>
        </w:rPr>
      </w:pPr>
      <w:r w:rsidRPr="00944E95">
        <w:rPr>
          <w:b/>
          <w:caps/>
          <w:sz w:val="28"/>
        </w:rPr>
        <w:t xml:space="preserve">Účinnost od: </w:t>
      </w:r>
      <w:r w:rsidR="00994BFC">
        <w:rPr>
          <w:b/>
          <w:caps/>
          <w:sz w:val="28"/>
        </w:rPr>
        <w:t>9</w:t>
      </w:r>
      <w:r w:rsidR="00085A94" w:rsidRPr="00944E95">
        <w:rPr>
          <w:b/>
          <w:caps/>
          <w:sz w:val="28"/>
        </w:rPr>
        <w:t xml:space="preserve">. </w:t>
      </w:r>
      <w:r w:rsidR="00994BFC">
        <w:rPr>
          <w:b/>
          <w:caps/>
          <w:sz w:val="28"/>
        </w:rPr>
        <w:t>4</w:t>
      </w:r>
      <w:r w:rsidR="00677E3D" w:rsidRPr="00944E95">
        <w:rPr>
          <w:b/>
          <w:caps/>
          <w:sz w:val="28"/>
        </w:rPr>
        <w:t>.</w:t>
      </w:r>
      <w:r w:rsidR="00085A94" w:rsidRPr="00944E95">
        <w:rPr>
          <w:b/>
          <w:caps/>
          <w:sz w:val="28"/>
        </w:rPr>
        <w:t xml:space="preserve"> 20</w:t>
      </w:r>
      <w:r w:rsidR="00A2071E">
        <w:rPr>
          <w:b/>
          <w:caps/>
          <w:sz w:val="28"/>
        </w:rPr>
        <w:t>20</w:t>
      </w:r>
    </w:p>
    <w:p w14:paraId="0060E19E" w14:textId="77777777" w:rsidR="00AE4BAD" w:rsidRPr="00944E95" w:rsidRDefault="00AE4BAD" w:rsidP="006F2EE9">
      <w:pPr>
        <w:ind w:left="3544" w:hanging="3544"/>
        <w:rPr>
          <w:b/>
          <w:caps/>
          <w:sz w:val="28"/>
        </w:rPr>
      </w:pPr>
      <w:r w:rsidRPr="00944E95">
        <w:rPr>
          <w:b/>
          <w:caps/>
          <w:sz w:val="28"/>
        </w:rPr>
        <w:t>Rozsah působnosti:</w:t>
      </w:r>
      <w:r w:rsidR="006F2EE9" w:rsidRPr="00944E95">
        <w:rPr>
          <w:b/>
          <w:caps/>
          <w:sz w:val="28"/>
        </w:rPr>
        <w:tab/>
      </w:r>
      <w:r w:rsidRPr="00944E95">
        <w:rPr>
          <w:b/>
          <w:bCs/>
          <w:caps/>
        </w:rPr>
        <w:t>J</w:t>
      </w:r>
      <w:r w:rsidRPr="00944E95">
        <w:rPr>
          <w:b/>
          <w:bCs/>
        </w:rPr>
        <w:t xml:space="preserve">ihočeský kraj a jím zřízené </w:t>
      </w:r>
      <w:r w:rsidRPr="00944E95">
        <w:rPr>
          <w:b/>
          <w:bCs/>
          <w:sz w:val="22"/>
          <w:szCs w:val="22"/>
        </w:rPr>
        <w:t>příspěvkové</w:t>
      </w:r>
      <w:r w:rsidRPr="00944E95">
        <w:rPr>
          <w:b/>
          <w:bCs/>
        </w:rPr>
        <w:t xml:space="preserve"> organizace a založené obchodní</w:t>
      </w:r>
      <w:r w:rsidRPr="00944E95">
        <w:rPr>
          <w:b/>
          <w:bCs/>
          <w:sz w:val="28"/>
        </w:rPr>
        <w:t xml:space="preserve"> </w:t>
      </w:r>
      <w:r w:rsidRPr="00944E95">
        <w:rPr>
          <w:b/>
          <w:bCs/>
        </w:rPr>
        <w:t>společnosti</w:t>
      </w:r>
    </w:p>
    <w:p w14:paraId="1FBC1290" w14:textId="77777777" w:rsidR="00AE4BAD" w:rsidRPr="00944E95" w:rsidRDefault="00AE4BAD">
      <w:pPr>
        <w:rPr>
          <w:caps/>
          <w:sz w:val="28"/>
        </w:rPr>
      </w:pPr>
    </w:p>
    <w:p w14:paraId="0D20DF94" w14:textId="77777777" w:rsidR="00152D9F" w:rsidRPr="00944E95" w:rsidRDefault="00152D9F">
      <w:pPr>
        <w:rPr>
          <w:caps/>
          <w:sz w:val="28"/>
        </w:rPr>
      </w:pPr>
    </w:p>
    <w:p w14:paraId="412DFAA5" w14:textId="77777777" w:rsidR="00152D9F" w:rsidRPr="00944E95" w:rsidRDefault="00152D9F">
      <w:pPr>
        <w:rPr>
          <w:caps/>
          <w:sz w:val="28"/>
        </w:rPr>
      </w:pPr>
    </w:p>
    <w:p w14:paraId="1BF56988" w14:textId="77777777" w:rsidR="00152D9F" w:rsidRPr="00944E95" w:rsidRDefault="00152D9F">
      <w:pPr>
        <w:rPr>
          <w:caps/>
          <w:sz w:val="28"/>
        </w:rPr>
      </w:pPr>
    </w:p>
    <w:p w14:paraId="30DE34DD" w14:textId="5F186DF0" w:rsidR="00AE4BAD" w:rsidRPr="001D7CCE" w:rsidRDefault="00AE4BAD" w:rsidP="00677E3D">
      <w:pPr>
        <w:pBdr>
          <w:top w:val="single" w:sz="4" w:space="1" w:color="auto"/>
        </w:pBdr>
        <w:tabs>
          <w:tab w:val="left" w:pos="1260"/>
        </w:tabs>
        <w:ind w:left="1276" w:hanging="1276"/>
        <w:jc w:val="both"/>
        <w:rPr>
          <w:bCs/>
        </w:rPr>
      </w:pPr>
      <w:r w:rsidRPr="00944E95">
        <w:rPr>
          <w:bCs/>
        </w:rPr>
        <w:t>Vypracoval:</w:t>
      </w:r>
      <w:r w:rsidRPr="00944E95">
        <w:rPr>
          <w:bCs/>
        </w:rPr>
        <w:tab/>
      </w:r>
      <w:r w:rsidR="00A2071E">
        <w:rPr>
          <w:bCs/>
        </w:rPr>
        <w:t xml:space="preserve">Ing. </w:t>
      </w:r>
      <w:r w:rsidR="00085A94" w:rsidRPr="00944E95">
        <w:rPr>
          <w:bCs/>
        </w:rPr>
        <w:t xml:space="preserve">Štěpán Vondráček, vedoucí oddělení </w:t>
      </w:r>
      <w:r w:rsidR="00085A94" w:rsidRPr="00944E95">
        <w:t>realizace veřejných zakázek O</w:t>
      </w:r>
      <w:r w:rsidR="00E52603" w:rsidRPr="00944E95">
        <w:t>VZI</w:t>
      </w:r>
      <w:r w:rsidR="00085A94" w:rsidRPr="00944E95">
        <w:t xml:space="preserve"> </w:t>
      </w:r>
      <w:r w:rsidR="00085A94" w:rsidRPr="00944E95">
        <w:br/>
      </w:r>
      <w:r w:rsidR="00D53422" w:rsidRPr="001D7CCE">
        <w:rPr>
          <w:bCs/>
        </w:rPr>
        <w:t>JUDr. Lukáš Glaser, vedoucí OLVV</w:t>
      </w:r>
    </w:p>
    <w:p w14:paraId="579ECD70" w14:textId="1032F03F" w:rsidR="00AE4BAD" w:rsidRPr="00944E95" w:rsidRDefault="00AE4BAD" w:rsidP="00677E3D">
      <w:pPr>
        <w:pStyle w:val="Zkladntext3"/>
        <w:spacing w:after="0"/>
        <w:rPr>
          <w:bCs/>
          <w:sz w:val="24"/>
        </w:rPr>
      </w:pPr>
      <w:r w:rsidRPr="00944E95">
        <w:rPr>
          <w:bCs/>
          <w:sz w:val="24"/>
        </w:rPr>
        <w:t xml:space="preserve">Za aktualizaci zodpovídá: </w:t>
      </w:r>
      <w:r w:rsidR="00A2071E">
        <w:rPr>
          <w:bCs/>
          <w:sz w:val="24"/>
        </w:rPr>
        <w:t>Mgr. Aleš Mik</w:t>
      </w:r>
      <w:r w:rsidR="00085A94" w:rsidRPr="00944E95">
        <w:rPr>
          <w:bCs/>
          <w:sz w:val="24"/>
        </w:rPr>
        <w:t xml:space="preserve">, </w:t>
      </w:r>
      <w:r w:rsidR="00E52603" w:rsidRPr="00944E95">
        <w:rPr>
          <w:bCs/>
          <w:sz w:val="24"/>
        </w:rPr>
        <w:t>vedoucí OVZI</w:t>
      </w:r>
    </w:p>
    <w:p w14:paraId="023C22A6" w14:textId="1D65587B" w:rsidR="00AE4BAD" w:rsidRPr="00944E95" w:rsidRDefault="00AE4BAD" w:rsidP="00D64EC9">
      <w:pPr>
        <w:rPr>
          <w:rFonts w:ascii="Arial" w:hAnsi="Arial" w:cs="Arial"/>
          <w:color w:val="1F497D"/>
          <w:sz w:val="20"/>
          <w:szCs w:val="20"/>
        </w:rPr>
      </w:pPr>
      <w:r w:rsidRPr="00944E95">
        <w:rPr>
          <w:bCs/>
        </w:rPr>
        <w:t xml:space="preserve">Schválil: Rada JK usnesením č. </w:t>
      </w:r>
      <w:r w:rsidR="005B3199">
        <w:rPr>
          <w:color w:val="333333"/>
        </w:rPr>
        <w:t>269/2020/RK-94</w:t>
      </w:r>
      <w:r w:rsidR="007A596C" w:rsidRPr="00944E95">
        <w:rPr>
          <w:color w:val="333333"/>
        </w:rPr>
        <w:t xml:space="preserve"> </w:t>
      </w:r>
      <w:r w:rsidRPr="00944E95">
        <w:rPr>
          <w:bCs/>
        </w:rPr>
        <w:t xml:space="preserve">ze dne </w:t>
      </w:r>
      <w:r w:rsidR="005B3199">
        <w:rPr>
          <w:bCs/>
        </w:rPr>
        <w:t>9. 4. 2020</w:t>
      </w:r>
    </w:p>
    <w:p w14:paraId="5809EF6D" w14:textId="77777777" w:rsidR="00AE4BAD" w:rsidRPr="00944E95" w:rsidRDefault="00AE4BAD">
      <w:pPr>
        <w:pStyle w:val="Zkladntext2"/>
        <w:jc w:val="both"/>
      </w:pPr>
      <w:r w:rsidRPr="00944E95">
        <w:t>Vydáno: v tištěné podobě, na intranetu na adrese: vnitřní předpisy KÚ – směrnice, na internetu na adrese: Informace – Pravidla, směrnice a zásady</w:t>
      </w:r>
    </w:p>
    <w:p w14:paraId="1033207D" w14:textId="77777777" w:rsidR="00AE4BAD" w:rsidRPr="00944E95" w:rsidRDefault="00AE4BAD">
      <w:pPr>
        <w:pStyle w:val="Zkladntext"/>
      </w:pPr>
      <w:r w:rsidRPr="00944E95">
        <w:rPr>
          <w:bCs/>
        </w:rPr>
        <w:br w:type="page"/>
      </w:r>
      <w:r w:rsidRPr="00944E95">
        <w:lastRenderedPageBreak/>
        <w:t>Změnový list k vnitřnímu předpisu č.: SM/18/RK</w:t>
      </w:r>
    </w:p>
    <w:p w14:paraId="14721781" w14:textId="77777777" w:rsidR="00AE4BAD" w:rsidRPr="00944E95" w:rsidRDefault="00AE4BAD">
      <w:pPr>
        <w:pStyle w:val="Zkladntext"/>
      </w:pPr>
    </w:p>
    <w:tbl>
      <w:tblPr>
        <w:tblW w:w="9360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7560"/>
      </w:tblGrid>
      <w:tr w:rsidR="00AE4BAD" w:rsidRPr="00944E95" w14:paraId="3C69E55A" w14:textId="77777777">
        <w:trPr>
          <w:trHeight w:val="402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7FC7D43" w14:textId="77777777" w:rsidR="00AE4BAD" w:rsidRPr="00944E95" w:rsidRDefault="00AC61F0">
            <w:pPr>
              <w:rPr>
                <w:rFonts w:cs="Arial"/>
                <w:sz w:val="20"/>
              </w:rPr>
            </w:pPr>
            <w:r w:rsidRPr="00944E95">
              <w:rPr>
                <w:rFonts w:cs="Arial"/>
                <w:sz w:val="20"/>
              </w:rPr>
              <w:t>Původní vydání</w:t>
            </w:r>
          </w:p>
        </w:tc>
        <w:tc>
          <w:tcPr>
            <w:tcW w:w="75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C5E6588" w14:textId="77777777" w:rsidR="00AE4BAD" w:rsidRPr="00944E95" w:rsidRDefault="00AE4BAD">
            <w:pPr>
              <w:rPr>
                <w:rFonts w:cs="Arial"/>
                <w:sz w:val="20"/>
              </w:rPr>
            </w:pPr>
          </w:p>
        </w:tc>
      </w:tr>
      <w:tr w:rsidR="00AE4BAD" w:rsidRPr="00944E95" w14:paraId="41503E2D" w14:textId="77777777">
        <w:trPr>
          <w:trHeight w:val="402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5908A75" w14:textId="77777777" w:rsidR="00AE4BAD" w:rsidRPr="00944E95" w:rsidRDefault="00AE4BAD">
            <w:pPr>
              <w:rPr>
                <w:rFonts w:cs="Arial"/>
                <w:sz w:val="20"/>
              </w:rPr>
            </w:pPr>
            <w:r w:rsidRPr="00944E95">
              <w:rPr>
                <w:rFonts w:cs="Arial"/>
                <w:sz w:val="20"/>
              </w:rPr>
              <w:t>Platnost od: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51C7F66" w14:textId="77777777" w:rsidR="00AE4BAD" w:rsidRPr="00944E95" w:rsidRDefault="00AE4BAD" w:rsidP="001B1AD4">
            <w:pPr>
              <w:rPr>
                <w:rFonts w:cs="Arial"/>
                <w:sz w:val="20"/>
              </w:rPr>
            </w:pPr>
            <w:r w:rsidRPr="00944E95">
              <w:rPr>
                <w:rFonts w:cs="Arial"/>
                <w:sz w:val="20"/>
              </w:rPr>
              <w:t>20.</w:t>
            </w:r>
            <w:r w:rsidR="001B1AD4" w:rsidRPr="00944E95">
              <w:rPr>
                <w:rFonts w:cs="Arial"/>
                <w:sz w:val="20"/>
              </w:rPr>
              <w:t xml:space="preserve"> </w:t>
            </w:r>
            <w:r w:rsidRPr="00944E95">
              <w:rPr>
                <w:rFonts w:cs="Arial"/>
                <w:sz w:val="20"/>
              </w:rPr>
              <w:t>1.</w:t>
            </w:r>
            <w:r w:rsidR="001B1AD4" w:rsidRPr="00944E95">
              <w:rPr>
                <w:rFonts w:cs="Arial"/>
                <w:sz w:val="20"/>
              </w:rPr>
              <w:t xml:space="preserve"> </w:t>
            </w:r>
            <w:r w:rsidRPr="00944E95">
              <w:rPr>
                <w:rFonts w:cs="Arial"/>
                <w:sz w:val="20"/>
              </w:rPr>
              <w:t>2009</w:t>
            </w:r>
          </w:p>
        </w:tc>
      </w:tr>
      <w:tr w:rsidR="00AE4BAD" w:rsidRPr="00944E95" w14:paraId="57643C30" w14:textId="77777777">
        <w:trPr>
          <w:trHeight w:val="402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6E212F" w14:textId="77777777" w:rsidR="00AE4BAD" w:rsidRPr="00944E95" w:rsidRDefault="00AE4BAD">
            <w:pPr>
              <w:rPr>
                <w:rFonts w:cs="Arial"/>
                <w:sz w:val="20"/>
              </w:rPr>
            </w:pPr>
            <w:r w:rsidRPr="00944E95">
              <w:rPr>
                <w:rFonts w:cs="Arial"/>
                <w:sz w:val="20"/>
              </w:rPr>
              <w:t>Změna č.</w:t>
            </w:r>
            <w:r w:rsidR="00877F9D" w:rsidRPr="00944E95">
              <w:rPr>
                <w:rFonts w:cs="Arial"/>
                <w:sz w:val="20"/>
              </w:rPr>
              <w:t xml:space="preserve"> </w:t>
            </w:r>
            <w:r w:rsidRPr="00944E95">
              <w:rPr>
                <w:rFonts w:cs="Arial"/>
                <w:sz w:val="20"/>
              </w:rPr>
              <w:t>1</w:t>
            </w:r>
          </w:p>
        </w:tc>
        <w:tc>
          <w:tcPr>
            <w:tcW w:w="75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FBE3F0" w14:textId="77777777" w:rsidR="00AE4BAD" w:rsidRPr="00944E95" w:rsidRDefault="00AE4BAD">
            <w:pPr>
              <w:rPr>
                <w:rFonts w:cs="Arial"/>
                <w:sz w:val="20"/>
              </w:rPr>
            </w:pPr>
            <w:r w:rsidRPr="00944E95">
              <w:rPr>
                <w:rFonts w:cs="Arial"/>
                <w:sz w:val="20"/>
              </w:rPr>
              <w:t>1</w:t>
            </w:r>
          </w:p>
        </w:tc>
      </w:tr>
      <w:tr w:rsidR="00AE4BAD" w:rsidRPr="00944E95" w14:paraId="0C139BB4" w14:textId="77777777">
        <w:trPr>
          <w:trHeight w:val="402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65DAA6" w14:textId="77777777" w:rsidR="00AE4BAD" w:rsidRPr="00944E95" w:rsidRDefault="00AE4BAD">
            <w:pPr>
              <w:rPr>
                <w:rFonts w:cs="Arial"/>
                <w:sz w:val="20"/>
              </w:rPr>
            </w:pPr>
            <w:r w:rsidRPr="00944E95">
              <w:rPr>
                <w:rFonts w:cs="Arial"/>
                <w:sz w:val="20"/>
              </w:rPr>
              <w:t>Platnost od: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D81EAA5" w14:textId="77777777" w:rsidR="00AE4BAD" w:rsidRPr="00944E95" w:rsidRDefault="00AE4BAD">
            <w:pPr>
              <w:rPr>
                <w:rFonts w:cs="Arial"/>
                <w:sz w:val="20"/>
              </w:rPr>
            </w:pPr>
            <w:r w:rsidRPr="00944E95">
              <w:rPr>
                <w:rFonts w:cs="Arial"/>
                <w:sz w:val="20"/>
              </w:rPr>
              <w:t>1.</w:t>
            </w:r>
            <w:r w:rsidR="001B1AD4" w:rsidRPr="00944E95">
              <w:rPr>
                <w:rFonts w:cs="Arial"/>
                <w:sz w:val="20"/>
              </w:rPr>
              <w:t xml:space="preserve"> </w:t>
            </w:r>
            <w:r w:rsidRPr="00944E95">
              <w:rPr>
                <w:rFonts w:cs="Arial"/>
                <w:sz w:val="20"/>
              </w:rPr>
              <w:t>3.</w:t>
            </w:r>
            <w:r w:rsidR="001B1AD4" w:rsidRPr="00944E95">
              <w:rPr>
                <w:rFonts w:cs="Arial"/>
                <w:sz w:val="20"/>
              </w:rPr>
              <w:t xml:space="preserve"> </w:t>
            </w:r>
            <w:r w:rsidRPr="00944E95">
              <w:rPr>
                <w:rFonts w:cs="Arial"/>
                <w:sz w:val="20"/>
              </w:rPr>
              <w:t>2009</w:t>
            </w:r>
          </w:p>
        </w:tc>
      </w:tr>
      <w:tr w:rsidR="00AE4BAD" w:rsidRPr="00944E95" w14:paraId="37F82887" w14:textId="77777777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49011C" w14:textId="77777777" w:rsidR="00AE4BAD" w:rsidRPr="00944E95" w:rsidRDefault="00AE4BAD" w:rsidP="00AC61F0">
            <w:pPr>
              <w:rPr>
                <w:rFonts w:cs="Arial"/>
                <w:sz w:val="20"/>
              </w:rPr>
            </w:pPr>
            <w:r w:rsidRPr="00944E95">
              <w:rPr>
                <w:rFonts w:cs="Arial"/>
                <w:sz w:val="20"/>
              </w:rPr>
              <w:t xml:space="preserve">Předmět změny: 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6BC7C44" w14:textId="77777777" w:rsidR="00AE4BAD" w:rsidRPr="00944E95" w:rsidRDefault="00AE4BAD">
            <w:pPr>
              <w:rPr>
                <w:rFonts w:cs="Arial"/>
                <w:sz w:val="20"/>
              </w:rPr>
            </w:pPr>
            <w:r w:rsidRPr="00944E95">
              <w:rPr>
                <w:rFonts w:cs="Arial"/>
                <w:sz w:val="20"/>
              </w:rPr>
              <w:t xml:space="preserve">Upřesnění finančních limitů a rozhodování u veřejných zakázek malého rozsahu  </w:t>
            </w:r>
          </w:p>
        </w:tc>
      </w:tr>
      <w:tr w:rsidR="00AE4BAD" w:rsidRPr="00944E95" w14:paraId="5E04DEDE" w14:textId="77777777">
        <w:trPr>
          <w:trHeight w:val="402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6378534" w14:textId="77777777" w:rsidR="00AE4BAD" w:rsidRPr="00944E95" w:rsidRDefault="00AE4BAD">
            <w:pPr>
              <w:rPr>
                <w:rFonts w:cs="Arial"/>
                <w:sz w:val="20"/>
              </w:rPr>
            </w:pPr>
            <w:r w:rsidRPr="00944E95">
              <w:rPr>
                <w:rFonts w:cs="Arial"/>
                <w:sz w:val="20"/>
              </w:rPr>
              <w:t>Změna č.</w:t>
            </w:r>
            <w:r w:rsidR="00877F9D" w:rsidRPr="00944E95">
              <w:rPr>
                <w:rFonts w:cs="Arial"/>
                <w:sz w:val="20"/>
              </w:rPr>
              <w:t xml:space="preserve"> </w:t>
            </w:r>
            <w:r w:rsidRPr="00944E95">
              <w:rPr>
                <w:rFonts w:cs="Arial"/>
                <w:sz w:val="20"/>
              </w:rPr>
              <w:t>2</w:t>
            </w:r>
          </w:p>
        </w:tc>
        <w:tc>
          <w:tcPr>
            <w:tcW w:w="75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AFE04A4" w14:textId="77777777" w:rsidR="00AE4BAD" w:rsidRPr="00944E95" w:rsidRDefault="00AE4BAD">
            <w:pPr>
              <w:rPr>
                <w:rFonts w:cs="Arial"/>
                <w:sz w:val="20"/>
              </w:rPr>
            </w:pPr>
            <w:r w:rsidRPr="00944E95">
              <w:rPr>
                <w:rFonts w:cs="Arial"/>
                <w:sz w:val="20"/>
              </w:rPr>
              <w:t>2</w:t>
            </w:r>
          </w:p>
        </w:tc>
      </w:tr>
      <w:tr w:rsidR="00AE4BAD" w:rsidRPr="00944E95" w14:paraId="5B6F93DF" w14:textId="77777777">
        <w:trPr>
          <w:trHeight w:val="402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BE6DBF0" w14:textId="77777777" w:rsidR="00AE4BAD" w:rsidRPr="00944E95" w:rsidRDefault="00AE4BAD">
            <w:pPr>
              <w:rPr>
                <w:rFonts w:cs="Arial"/>
                <w:sz w:val="20"/>
              </w:rPr>
            </w:pPr>
            <w:r w:rsidRPr="00944E95">
              <w:rPr>
                <w:rFonts w:cs="Arial"/>
                <w:sz w:val="20"/>
              </w:rPr>
              <w:t>Platnost od: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290789A" w14:textId="77777777" w:rsidR="00AE4BAD" w:rsidRPr="00944E95" w:rsidRDefault="00AE4BAD">
            <w:pPr>
              <w:rPr>
                <w:rFonts w:cs="Arial"/>
                <w:sz w:val="20"/>
              </w:rPr>
            </w:pPr>
            <w:r w:rsidRPr="00944E95">
              <w:rPr>
                <w:rFonts w:cs="Arial"/>
                <w:sz w:val="20"/>
              </w:rPr>
              <w:t>7.</w:t>
            </w:r>
            <w:r w:rsidR="001B1AD4" w:rsidRPr="00944E95">
              <w:rPr>
                <w:rFonts w:cs="Arial"/>
                <w:sz w:val="20"/>
              </w:rPr>
              <w:t xml:space="preserve"> </w:t>
            </w:r>
            <w:r w:rsidRPr="00944E95">
              <w:rPr>
                <w:rFonts w:cs="Arial"/>
                <w:sz w:val="20"/>
              </w:rPr>
              <w:t>11.</w:t>
            </w:r>
            <w:r w:rsidR="001B1AD4" w:rsidRPr="00944E95">
              <w:rPr>
                <w:rFonts w:cs="Arial"/>
                <w:sz w:val="20"/>
              </w:rPr>
              <w:t xml:space="preserve"> </w:t>
            </w:r>
            <w:r w:rsidRPr="00944E95">
              <w:rPr>
                <w:rFonts w:cs="Arial"/>
                <w:sz w:val="20"/>
              </w:rPr>
              <w:t>2010</w:t>
            </w:r>
          </w:p>
        </w:tc>
      </w:tr>
      <w:tr w:rsidR="00AE4BAD" w:rsidRPr="00944E95" w14:paraId="5C95C6A5" w14:textId="77777777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288A960" w14:textId="77777777" w:rsidR="00AE4BAD" w:rsidRPr="00944E95" w:rsidRDefault="00AE4BAD" w:rsidP="00AC61F0">
            <w:pPr>
              <w:rPr>
                <w:rFonts w:cs="Arial"/>
                <w:sz w:val="20"/>
              </w:rPr>
            </w:pPr>
            <w:r w:rsidRPr="00944E95">
              <w:rPr>
                <w:rFonts w:cs="Arial"/>
                <w:sz w:val="20"/>
              </w:rPr>
              <w:t xml:space="preserve">Předmět změny: 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FD6C023" w14:textId="77777777" w:rsidR="00AE4BAD" w:rsidRPr="00944E95" w:rsidRDefault="00AE4BAD" w:rsidP="00D140EB">
            <w:pPr>
              <w:jc w:val="both"/>
              <w:rPr>
                <w:rFonts w:cs="Arial"/>
                <w:sz w:val="20"/>
              </w:rPr>
            </w:pPr>
            <w:r w:rsidRPr="00944E95">
              <w:rPr>
                <w:rFonts w:cs="Arial"/>
                <w:sz w:val="20"/>
              </w:rPr>
              <w:t>Opatření vyplývající z výsledků auditu - dle výsledku připomínkového řízení a novely zákona č.137/2006 Sb. platné od 15.</w:t>
            </w:r>
            <w:r w:rsidR="00D140EB" w:rsidRPr="00944E95">
              <w:rPr>
                <w:rFonts w:cs="Arial"/>
                <w:sz w:val="20"/>
              </w:rPr>
              <w:t xml:space="preserve"> </w:t>
            </w:r>
            <w:r w:rsidRPr="00944E95">
              <w:rPr>
                <w:rFonts w:cs="Arial"/>
                <w:sz w:val="20"/>
              </w:rPr>
              <w:t>9.</w:t>
            </w:r>
            <w:r w:rsidR="00D140EB" w:rsidRPr="00944E95">
              <w:rPr>
                <w:rFonts w:cs="Arial"/>
                <w:sz w:val="20"/>
              </w:rPr>
              <w:t xml:space="preserve"> </w:t>
            </w:r>
            <w:r w:rsidRPr="00944E95">
              <w:rPr>
                <w:rFonts w:cs="Arial"/>
                <w:sz w:val="20"/>
              </w:rPr>
              <w:t>2010</w:t>
            </w:r>
          </w:p>
        </w:tc>
      </w:tr>
      <w:tr w:rsidR="00AE4BAD" w:rsidRPr="00944E95" w14:paraId="47148610" w14:textId="77777777">
        <w:trPr>
          <w:trHeight w:val="402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F2902A" w14:textId="77777777" w:rsidR="00AE4BAD" w:rsidRPr="00944E95" w:rsidRDefault="00AE4BAD">
            <w:pPr>
              <w:rPr>
                <w:rFonts w:cs="Arial"/>
                <w:sz w:val="20"/>
              </w:rPr>
            </w:pPr>
            <w:r w:rsidRPr="00944E95">
              <w:rPr>
                <w:rFonts w:cs="Arial"/>
                <w:sz w:val="20"/>
              </w:rPr>
              <w:t>Změna č.</w:t>
            </w:r>
            <w:r w:rsidR="00877F9D" w:rsidRPr="00944E95">
              <w:rPr>
                <w:rFonts w:cs="Arial"/>
                <w:sz w:val="20"/>
              </w:rPr>
              <w:t xml:space="preserve"> </w:t>
            </w:r>
            <w:r w:rsidRPr="00944E95">
              <w:rPr>
                <w:rFonts w:cs="Arial"/>
                <w:sz w:val="20"/>
              </w:rPr>
              <w:t>3</w:t>
            </w:r>
          </w:p>
        </w:tc>
        <w:tc>
          <w:tcPr>
            <w:tcW w:w="75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918E80" w14:textId="77777777" w:rsidR="00AE4BAD" w:rsidRPr="00944E95" w:rsidRDefault="00AE4BAD">
            <w:pPr>
              <w:rPr>
                <w:rFonts w:cs="Arial"/>
                <w:sz w:val="20"/>
              </w:rPr>
            </w:pPr>
            <w:r w:rsidRPr="00944E95">
              <w:rPr>
                <w:rFonts w:cs="Arial"/>
                <w:sz w:val="20"/>
              </w:rPr>
              <w:t>3</w:t>
            </w:r>
          </w:p>
        </w:tc>
      </w:tr>
      <w:tr w:rsidR="00AE4BAD" w:rsidRPr="00944E95" w14:paraId="3E67C9AE" w14:textId="77777777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967EB2D" w14:textId="77777777" w:rsidR="00AE4BAD" w:rsidRPr="00944E95" w:rsidRDefault="00AE4BAD">
            <w:pPr>
              <w:rPr>
                <w:rFonts w:cs="Arial"/>
                <w:sz w:val="20"/>
              </w:rPr>
            </w:pPr>
            <w:r w:rsidRPr="00944E95">
              <w:rPr>
                <w:rFonts w:cs="Arial"/>
                <w:sz w:val="20"/>
              </w:rPr>
              <w:t>Platnost od: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B6159C" w14:textId="77777777" w:rsidR="00AE4BAD" w:rsidRPr="00944E95" w:rsidRDefault="00AE4BAD">
            <w:pPr>
              <w:rPr>
                <w:rFonts w:cs="Arial"/>
                <w:sz w:val="20"/>
              </w:rPr>
            </w:pPr>
            <w:r w:rsidRPr="00944E95">
              <w:rPr>
                <w:rFonts w:cs="Arial"/>
                <w:sz w:val="20"/>
              </w:rPr>
              <w:t>12.</w:t>
            </w:r>
            <w:r w:rsidR="001B1AD4" w:rsidRPr="00944E95">
              <w:rPr>
                <w:rFonts w:cs="Arial"/>
                <w:sz w:val="20"/>
              </w:rPr>
              <w:t xml:space="preserve"> </w:t>
            </w:r>
            <w:r w:rsidRPr="00944E95">
              <w:rPr>
                <w:rFonts w:cs="Arial"/>
                <w:sz w:val="20"/>
              </w:rPr>
              <w:t>12.</w:t>
            </w:r>
            <w:r w:rsidR="001B1AD4" w:rsidRPr="00944E95">
              <w:rPr>
                <w:rFonts w:cs="Arial"/>
                <w:sz w:val="20"/>
              </w:rPr>
              <w:t xml:space="preserve"> </w:t>
            </w:r>
            <w:r w:rsidRPr="00944E95">
              <w:rPr>
                <w:rFonts w:cs="Arial"/>
                <w:sz w:val="20"/>
              </w:rPr>
              <w:t>2011</w:t>
            </w:r>
          </w:p>
        </w:tc>
      </w:tr>
      <w:tr w:rsidR="00AE4BAD" w:rsidRPr="00944E95" w14:paraId="31B94CE7" w14:textId="77777777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B0E10B" w14:textId="77777777" w:rsidR="00AE4BAD" w:rsidRPr="00944E95" w:rsidRDefault="00AE4BAD" w:rsidP="00AC61F0">
            <w:pPr>
              <w:rPr>
                <w:rFonts w:cs="Arial"/>
                <w:sz w:val="20"/>
              </w:rPr>
            </w:pPr>
            <w:r w:rsidRPr="00944E95">
              <w:rPr>
                <w:rFonts w:cs="Arial"/>
                <w:sz w:val="20"/>
              </w:rPr>
              <w:t xml:space="preserve">Předmět změny: 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B62BC0" w14:textId="77777777" w:rsidR="00AE4BAD" w:rsidRPr="00944E95" w:rsidRDefault="00AE4BAD" w:rsidP="00D140EB">
            <w:pPr>
              <w:jc w:val="both"/>
              <w:rPr>
                <w:rFonts w:cs="Arial"/>
                <w:sz w:val="20"/>
              </w:rPr>
            </w:pPr>
            <w:r w:rsidRPr="00944E95">
              <w:rPr>
                <w:rFonts w:cs="Arial"/>
                <w:sz w:val="20"/>
              </w:rPr>
              <w:t>Úprava čl. 3 Zadávání nadlimitních a podlimitních veřejných zakázek a jejich uveřejňování  odst.</w:t>
            </w:r>
            <w:r w:rsidR="00877F9D" w:rsidRPr="00944E95">
              <w:rPr>
                <w:rFonts w:cs="Arial"/>
                <w:sz w:val="20"/>
              </w:rPr>
              <w:t xml:space="preserve"> </w:t>
            </w:r>
            <w:r w:rsidRPr="00944E95">
              <w:rPr>
                <w:rFonts w:cs="Arial"/>
                <w:sz w:val="20"/>
              </w:rPr>
              <w:t>č.</w:t>
            </w:r>
            <w:r w:rsidR="00877F9D" w:rsidRPr="00944E95">
              <w:rPr>
                <w:rFonts w:cs="Arial"/>
                <w:sz w:val="20"/>
              </w:rPr>
              <w:t xml:space="preserve"> </w:t>
            </w:r>
            <w:r w:rsidRPr="00944E95">
              <w:rPr>
                <w:rFonts w:cs="Arial"/>
                <w:sz w:val="20"/>
              </w:rPr>
              <w:t>6 a nové znění odst.</w:t>
            </w:r>
            <w:r w:rsidR="00890896" w:rsidRPr="00944E95">
              <w:rPr>
                <w:rFonts w:cs="Arial"/>
                <w:sz w:val="20"/>
              </w:rPr>
              <w:t xml:space="preserve"> </w:t>
            </w:r>
            <w:r w:rsidRPr="00944E95">
              <w:rPr>
                <w:rFonts w:cs="Arial"/>
                <w:sz w:val="20"/>
              </w:rPr>
              <w:t>4 Přílohy č.</w:t>
            </w:r>
            <w:r w:rsidR="00877F9D" w:rsidRPr="00944E95">
              <w:rPr>
                <w:rFonts w:cs="Arial"/>
                <w:sz w:val="20"/>
              </w:rPr>
              <w:t xml:space="preserve"> </w:t>
            </w:r>
            <w:r w:rsidRPr="00944E95">
              <w:rPr>
                <w:rFonts w:cs="Arial"/>
                <w:sz w:val="20"/>
              </w:rPr>
              <w:t>4 Postup zadání veřejné zakázky</w:t>
            </w:r>
          </w:p>
        </w:tc>
      </w:tr>
      <w:tr w:rsidR="001B1AD4" w:rsidRPr="00944E95" w14:paraId="28164348" w14:textId="77777777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CC7FFD4" w14:textId="77777777" w:rsidR="001B1AD4" w:rsidRPr="00944E95" w:rsidRDefault="001B1AD4" w:rsidP="00AE4BAD">
            <w:pPr>
              <w:rPr>
                <w:rFonts w:cs="Arial"/>
                <w:sz w:val="20"/>
              </w:rPr>
            </w:pPr>
            <w:r w:rsidRPr="00944E95">
              <w:rPr>
                <w:rFonts w:cs="Arial"/>
                <w:sz w:val="20"/>
              </w:rPr>
              <w:t>Změna č.</w:t>
            </w:r>
            <w:r w:rsidR="00877F9D" w:rsidRPr="00944E95">
              <w:rPr>
                <w:rFonts w:cs="Arial"/>
                <w:sz w:val="20"/>
              </w:rPr>
              <w:t xml:space="preserve"> </w:t>
            </w:r>
            <w:r w:rsidRPr="00944E95">
              <w:rPr>
                <w:rFonts w:cs="Arial"/>
                <w:sz w:val="20"/>
              </w:rPr>
              <w:t>4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FAE2D8D" w14:textId="77777777" w:rsidR="001B1AD4" w:rsidRPr="00944E95" w:rsidRDefault="001B1AD4" w:rsidP="00AE4BAD">
            <w:pPr>
              <w:rPr>
                <w:rFonts w:cs="Arial"/>
                <w:sz w:val="20"/>
              </w:rPr>
            </w:pPr>
            <w:r w:rsidRPr="00944E95">
              <w:rPr>
                <w:rFonts w:cs="Arial"/>
                <w:sz w:val="20"/>
              </w:rPr>
              <w:t>4</w:t>
            </w:r>
          </w:p>
        </w:tc>
      </w:tr>
      <w:tr w:rsidR="001B1AD4" w:rsidRPr="00944E95" w14:paraId="36B33292" w14:textId="77777777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91FD873" w14:textId="77777777" w:rsidR="001B1AD4" w:rsidRPr="00944E95" w:rsidRDefault="001B1AD4" w:rsidP="00AE4BAD">
            <w:pPr>
              <w:rPr>
                <w:rFonts w:cs="Arial"/>
                <w:sz w:val="20"/>
              </w:rPr>
            </w:pPr>
            <w:r w:rsidRPr="00944E95">
              <w:rPr>
                <w:rFonts w:cs="Arial"/>
                <w:sz w:val="20"/>
              </w:rPr>
              <w:t>Platnost od: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5BFB5ED" w14:textId="77777777" w:rsidR="001B1AD4" w:rsidRPr="00944E95" w:rsidRDefault="001B1AD4" w:rsidP="00AE4BAD">
            <w:pPr>
              <w:rPr>
                <w:rFonts w:cs="Arial"/>
                <w:sz w:val="20"/>
              </w:rPr>
            </w:pPr>
            <w:r w:rsidRPr="00944E95">
              <w:rPr>
                <w:rFonts w:cs="Arial"/>
                <w:sz w:val="20"/>
              </w:rPr>
              <w:t>1. 6. 2012</w:t>
            </w:r>
          </w:p>
        </w:tc>
      </w:tr>
      <w:tr w:rsidR="001B1AD4" w:rsidRPr="00944E95" w14:paraId="77C26B69" w14:textId="77777777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A7CCFB" w14:textId="77777777" w:rsidR="001B1AD4" w:rsidRPr="00944E95" w:rsidRDefault="001B1AD4" w:rsidP="00AC61F0">
            <w:pPr>
              <w:rPr>
                <w:rFonts w:cs="Arial"/>
                <w:sz w:val="20"/>
              </w:rPr>
            </w:pPr>
            <w:r w:rsidRPr="00944E95">
              <w:rPr>
                <w:rFonts w:cs="Arial"/>
                <w:sz w:val="20"/>
              </w:rPr>
              <w:t xml:space="preserve">Předmět změny: 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76F66AB" w14:textId="77777777" w:rsidR="001B1AD4" w:rsidRPr="00944E95" w:rsidRDefault="001B1AD4" w:rsidP="00AE4BAD">
            <w:pPr>
              <w:rPr>
                <w:rFonts w:cs="Arial"/>
                <w:sz w:val="20"/>
              </w:rPr>
            </w:pPr>
            <w:r w:rsidRPr="00944E95">
              <w:rPr>
                <w:rFonts w:cs="Arial"/>
                <w:sz w:val="20"/>
              </w:rPr>
              <w:t>Novela zákona č. 137/2006 Sb. v platném znění od 1. 4. 2012</w:t>
            </w:r>
          </w:p>
        </w:tc>
      </w:tr>
      <w:tr w:rsidR="001B1AD4" w:rsidRPr="00944E95" w14:paraId="56639618" w14:textId="77777777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9F8B4F" w14:textId="77777777" w:rsidR="001B1AD4" w:rsidRPr="00944E95" w:rsidRDefault="001B1AD4" w:rsidP="00AE4BAD">
            <w:pPr>
              <w:rPr>
                <w:rFonts w:cs="Arial"/>
                <w:sz w:val="20"/>
              </w:rPr>
            </w:pPr>
            <w:r w:rsidRPr="00944E95">
              <w:rPr>
                <w:rFonts w:cs="Arial"/>
                <w:sz w:val="20"/>
              </w:rPr>
              <w:t>Změna č. 5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BB052C2" w14:textId="77777777" w:rsidR="001B1AD4" w:rsidRPr="00944E95" w:rsidRDefault="001B1AD4" w:rsidP="001B1AD4">
            <w:pPr>
              <w:rPr>
                <w:rFonts w:cs="Arial"/>
                <w:sz w:val="20"/>
              </w:rPr>
            </w:pPr>
            <w:r w:rsidRPr="00944E95">
              <w:rPr>
                <w:rFonts w:cs="Arial"/>
                <w:sz w:val="20"/>
              </w:rPr>
              <w:t>5</w:t>
            </w:r>
          </w:p>
        </w:tc>
      </w:tr>
      <w:tr w:rsidR="001B1AD4" w:rsidRPr="00944E95" w14:paraId="73235BFD" w14:textId="77777777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5820AB5" w14:textId="77777777" w:rsidR="001B1AD4" w:rsidRPr="00944E95" w:rsidRDefault="001B1AD4" w:rsidP="00AE4BAD">
            <w:pPr>
              <w:rPr>
                <w:rFonts w:cs="Arial"/>
                <w:sz w:val="20"/>
              </w:rPr>
            </w:pPr>
            <w:r w:rsidRPr="00944E95">
              <w:rPr>
                <w:rFonts w:cs="Arial"/>
                <w:sz w:val="20"/>
              </w:rPr>
              <w:t>Platnost od: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E1A27D" w14:textId="77777777" w:rsidR="001B1AD4" w:rsidRPr="00944E95" w:rsidRDefault="00152D9F" w:rsidP="00152D9F">
            <w:pPr>
              <w:rPr>
                <w:rFonts w:cs="Arial"/>
                <w:sz w:val="20"/>
              </w:rPr>
            </w:pPr>
            <w:r w:rsidRPr="00944E95">
              <w:rPr>
                <w:rFonts w:cs="Arial"/>
                <w:sz w:val="20"/>
              </w:rPr>
              <w:t xml:space="preserve">9. 10. </w:t>
            </w:r>
            <w:r w:rsidR="001B1AD4" w:rsidRPr="00944E95">
              <w:rPr>
                <w:rFonts w:cs="Arial"/>
                <w:sz w:val="20"/>
              </w:rPr>
              <w:t>20</w:t>
            </w:r>
            <w:r w:rsidR="000B6A53" w:rsidRPr="00944E95">
              <w:rPr>
                <w:rFonts w:cs="Arial"/>
                <w:sz w:val="20"/>
              </w:rPr>
              <w:t>1</w:t>
            </w:r>
            <w:r w:rsidR="001B1AD4" w:rsidRPr="00944E95">
              <w:rPr>
                <w:rFonts w:cs="Arial"/>
                <w:sz w:val="20"/>
              </w:rPr>
              <w:t>2</w:t>
            </w:r>
          </w:p>
        </w:tc>
      </w:tr>
      <w:tr w:rsidR="001B1AD4" w:rsidRPr="00944E95" w14:paraId="26EEC39D" w14:textId="77777777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8CFD29" w14:textId="77777777" w:rsidR="001B1AD4" w:rsidRPr="00944E95" w:rsidRDefault="001B1AD4" w:rsidP="00AC61F0">
            <w:pPr>
              <w:rPr>
                <w:rFonts w:cs="Arial"/>
                <w:sz w:val="20"/>
              </w:rPr>
            </w:pPr>
            <w:r w:rsidRPr="00944E95">
              <w:rPr>
                <w:rFonts w:cs="Arial"/>
                <w:sz w:val="20"/>
              </w:rPr>
              <w:t xml:space="preserve">Předmět změny: 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D8D84C" w14:textId="77777777" w:rsidR="001B1AD4" w:rsidRPr="00944E95" w:rsidRDefault="00F34A39" w:rsidP="00910717">
            <w:pPr>
              <w:jc w:val="both"/>
              <w:rPr>
                <w:rFonts w:cs="Arial"/>
                <w:sz w:val="20"/>
              </w:rPr>
            </w:pPr>
            <w:r w:rsidRPr="00944E95">
              <w:rPr>
                <w:rFonts w:cs="Arial"/>
                <w:sz w:val="20"/>
              </w:rPr>
              <w:t>Nová ú</w:t>
            </w:r>
            <w:r w:rsidR="00890896" w:rsidRPr="00944E95">
              <w:rPr>
                <w:rFonts w:cs="Arial"/>
                <w:sz w:val="20"/>
              </w:rPr>
              <w:t xml:space="preserve">prava </w:t>
            </w:r>
            <w:r w:rsidR="00910717" w:rsidRPr="00944E95">
              <w:rPr>
                <w:rFonts w:cs="Arial"/>
                <w:sz w:val="20"/>
              </w:rPr>
              <w:t>Č</w:t>
            </w:r>
            <w:r w:rsidR="00890896" w:rsidRPr="00944E95">
              <w:rPr>
                <w:rFonts w:cs="Arial"/>
                <w:sz w:val="20"/>
              </w:rPr>
              <w:t>l. 3 odst. 5 a 1</w:t>
            </w:r>
            <w:r w:rsidRPr="00944E95">
              <w:rPr>
                <w:rFonts w:cs="Arial"/>
                <w:sz w:val="20"/>
              </w:rPr>
              <w:t>2</w:t>
            </w:r>
            <w:r w:rsidR="004B5AD7" w:rsidRPr="00944E95">
              <w:rPr>
                <w:rFonts w:cs="Arial"/>
                <w:sz w:val="20"/>
              </w:rPr>
              <w:t xml:space="preserve"> </w:t>
            </w:r>
            <w:r w:rsidR="00890896" w:rsidRPr="00944E95">
              <w:rPr>
                <w:rFonts w:cs="Arial"/>
                <w:sz w:val="20"/>
              </w:rPr>
              <w:t xml:space="preserve">a </w:t>
            </w:r>
            <w:r w:rsidR="00910717" w:rsidRPr="00944E95">
              <w:rPr>
                <w:rFonts w:cs="Arial"/>
                <w:sz w:val="20"/>
              </w:rPr>
              <w:t>Č</w:t>
            </w:r>
            <w:r w:rsidR="00890896" w:rsidRPr="00944E95">
              <w:rPr>
                <w:rFonts w:cs="Arial"/>
                <w:sz w:val="20"/>
              </w:rPr>
              <w:t xml:space="preserve">l. 7 odst. 2 a 4 </w:t>
            </w:r>
            <w:r w:rsidRPr="00944E95">
              <w:rPr>
                <w:rFonts w:cs="Arial"/>
                <w:sz w:val="20"/>
              </w:rPr>
              <w:t xml:space="preserve">a 15 </w:t>
            </w:r>
            <w:r w:rsidR="00890896" w:rsidRPr="00944E95">
              <w:rPr>
                <w:rFonts w:cs="Arial"/>
                <w:sz w:val="20"/>
              </w:rPr>
              <w:t>na základě novely zákona o VZ (</w:t>
            </w:r>
            <w:r w:rsidRPr="00944E95">
              <w:rPr>
                <w:rFonts w:cs="Arial"/>
                <w:sz w:val="20"/>
              </w:rPr>
              <w:t xml:space="preserve">povinnost </w:t>
            </w:r>
            <w:r w:rsidR="00890896" w:rsidRPr="00944E95">
              <w:rPr>
                <w:rFonts w:cs="Arial"/>
                <w:sz w:val="20"/>
              </w:rPr>
              <w:t>předběžné</w:t>
            </w:r>
            <w:r w:rsidRPr="00944E95">
              <w:rPr>
                <w:rFonts w:cs="Arial"/>
                <w:sz w:val="20"/>
              </w:rPr>
              <w:t>ho</w:t>
            </w:r>
            <w:r w:rsidR="00890896" w:rsidRPr="00944E95">
              <w:rPr>
                <w:rFonts w:cs="Arial"/>
                <w:sz w:val="20"/>
              </w:rPr>
              <w:t xml:space="preserve"> oznámení zadávaných </w:t>
            </w:r>
            <w:r w:rsidRPr="00944E95">
              <w:rPr>
                <w:rFonts w:cs="Arial"/>
                <w:sz w:val="20"/>
              </w:rPr>
              <w:t xml:space="preserve">veřejných zakázek </w:t>
            </w:r>
            <w:r w:rsidR="00890896" w:rsidRPr="00944E95">
              <w:rPr>
                <w:rFonts w:cs="Arial"/>
                <w:sz w:val="20"/>
              </w:rPr>
              <w:t xml:space="preserve">ve Věstníku </w:t>
            </w:r>
            <w:r w:rsidRPr="00944E95">
              <w:rPr>
                <w:rFonts w:cs="Arial"/>
                <w:sz w:val="20"/>
              </w:rPr>
              <w:t xml:space="preserve">veřejných zakázek </w:t>
            </w:r>
            <w:r w:rsidR="00890896" w:rsidRPr="00944E95">
              <w:rPr>
                <w:rFonts w:cs="Arial"/>
                <w:sz w:val="20"/>
              </w:rPr>
              <w:t xml:space="preserve">a zveřejňování odůvodnění zadávaných </w:t>
            </w:r>
            <w:r w:rsidRPr="00944E95">
              <w:rPr>
                <w:rFonts w:cs="Arial"/>
                <w:sz w:val="20"/>
              </w:rPr>
              <w:t xml:space="preserve">veřejných zakázek </w:t>
            </w:r>
            <w:r w:rsidR="00890896" w:rsidRPr="00944E95">
              <w:rPr>
                <w:rFonts w:cs="Arial"/>
                <w:sz w:val="20"/>
              </w:rPr>
              <w:t>profilu zadavatele)</w:t>
            </w:r>
            <w:r w:rsidRPr="00944E95">
              <w:rPr>
                <w:rFonts w:cs="Arial"/>
                <w:sz w:val="20"/>
              </w:rPr>
              <w:t>;</w:t>
            </w:r>
            <w:r w:rsidR="00890896" w:rsidRPr="00944E95">
              <w:rPr>
                <w:rFonts w:cs="Arial"/>
                <w:sz w:val="20"/>
              </w:rPr>
              <w:t xml:space="preserve"> </w:t>
            </w:r>
            <w:r w:rsidRPr="00944E95">
              <w:rPr>
                <w:rFonts w:cs="Arial"/>
                <w:sz w:val="20"/>
              </w:rPr>
              <w:t xml:space="preserve">nová úprava </w:t>
            </w:r>
            <w:r w:rsidR="00890896" w:rsidRPr="00944E95">
              <w:rPr>
                <w:rFonts w:cs="Arial"/>
                <w:sz w:val="20"/>
              </w:rPr>
              <w:t xml:space="preserve">čl. 4 </w:t>
            </w:r>
            <w:r w:rsidRPr="00944E95">
              <w:rPr>
                <w:rFonts w:cs="Arial"/>
                <w:sz w:val="20"/>
              </w:rPr>
              <w:t xml:space="preserve">odst. 2, 3, 4 </w:t>
            </w:r>
            <w:r w:rsidR="00890896" w:rsidRPr="00944E95">
              <w:rPr>
                <w:rFonts w:cs="Arial"/>
                <w:sz w:val="20"/>
              </w:rPr>
              <w:t xml:space="preserve">a </w:t>
            </w:r>
            <w:r w:rsidRPr="00944E95">
              <w:rPr>
                <w:rFonts w:cs="Arial"/>
                <w:sz w:val="20"/>
              </w:rPr>
              <w:t xml:space="preserve">5 a celého čl. </w:t>
            </w:r>
            <w:r w:rsidR="00890896" w:rsidRPr="00944E95">
              <w:rPr>
                <w:rFonts w:cs="Arial"/>
                <w:sz w:val="20"/>
              </w:rPr>
              <w:t xml:space="preserve">6 </w:t>
            </w:r>
            <w:r w:rsidRPr="00944E95">
              <w:rPr>
                <w:rFonts w:cs="Arial"/>
                <w:sz w:val="20"/>
              </w:rPr>
              <w:t xml:space="preserve">1, 2 </w:t>
            </w:r>
            <w:r w:rsidR="00890896" w:rsidRPr="00944E95">
              <w:rPr>
                <w:rFonts w:cs="Arial"/>
                <w:sz w:val="20"/>
              </w:rPr>
              <w:t>(</w:t>
            </w:r>
            <w:r w:rsidR="00D140EB" w:rsidRPr="00944E95">
              <w:rPr>
                <w:rFonts w:cs="Arial"/>
                <w:sz w:val="20"/>
              </w:rPr>
              <w:t>u</w:t>
            </w:r>
            <w:r w:rsidR="00890896" w:rsidRPr="00944E95">
              <w:rPr>
                <w:rFonts w:cs="Arial"/>
                <w:sz w:val="20"/>
              </w:rPr>
              <w:t xml:space="preserve">přesnění </w:t>
            </w:r>
            <w:r w:rsidRPr="00944E95">
              <w:rPr>
                <w:rFonts w:cs="Arial"/>
                <w:sz w:val="20"/>
              </w:rPr>
              <w:t xml:space="preserve">vymezení pravomoci </w:t>
            </w:r>
            <w:r w:rsidR="00D140EB" w:rsidRPr="00944E95">
              <w:rPr>
                <w:rFonts w:cs="Arial"/>
                <w:sz w:val="20"/>
              </w:rPr>
              <w:t>vedoucích odborů KÚ, hejtmana a rady kraje při zadávání veřejných zakázek malého rozsahu Jihočeský krajem m a rozhodování o výběru nejhodnější nabídky na veřejnou zakázku zadávanou Jihočeským krajem</w:t>
            </w:r>
            <w:r w:rsidR="00890896" w:rsidRPr="00944E95">
              <w:rPr>
                <w:rFonts w:cs="Arial"/>
                <w:sz w:val="20"/>
              </w:rPr>
              <w:t>).</w:t>
            </w:r>
          </w:p>
        </w:tc>
      </w:tr>
      <w:tr w:rsidR="000B77CE" w:rsidRPr="00944E95" w14:paraId="77B8D52A" w14:textId="77777777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0D31602" w14:textId="77777777" w:rsidR="000B77CE" w:rsidRPr="00944E95" w:rsidRDefault="000B77CE" w:rsidP="00AE4BAD">
            <w:pPr>
              <w:rPr>
                <w:rFonts w:cs="Arial"/>
                <w:sz w:val="20"/>
              </w:rPr>
            </w:pPr>
            <w:r w:rsidRPr="00944E95">
              <w:rPr>
                <w:rFonts w:cs="Arial"/>
                <w:sz w:val="20"/>
              </w:rPr>
              <w:t>Změna č. 6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D001881" w14:textId="77777777" w:rsidR="000B77CE" w:rsidRPr="00944E95" w:rsidRDefault="000B77CE" w:rsidP="00910717">
            <w:pPr>
              <w:jc w:val="both"/>
              <w:rPr>
                <w:rFonts w:cs="Arial"/>
                <w:sz w:val="20"/>
              </w:rPr>
            </w:pPr>
            <w:r w:rsidRPr="00944E95">
              <w:rPr>
                <w:rFonts w:cs="Arial"/>
                <w:sz w:val="20"/>
              </w:rPr>
              <w:t>6</w:t>
            </w:r>
          </w:p>
        </w:tc>
      </w:tr>
      <w:tr w:rsidR="000B77CE" w:rsidRPr="00944E95" w14:paraId="33A10DAB" w14:textId="77777777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D6B754" w14:textId="77777777" w:rsidR="000B77CE" w:rsidRPr="00944E95" w:rsidRDefault="000B77CE" w:rsidP="00AE4BAD">
            <w:pPr>
              <w:rPr>
                <w:rFonts w:cs="Arial"/>
                <w:sz w:val="20"/>
              </w:rPr>
            </w:pPr>
            <w:r w:rsidRPr="00944E95">
              <w:rPr>
                <w:rFonts w:cs="Arial"/>
                <w:sz w:val="20"/>
              </w:rPr>
              <w:t>Platnost od: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043C9CA" w14:textId="77777777" w:rsidR="000B77CE" w:rsidRPr="00944E95" w:rsidRDefault="00AC61F0" w:rsidP="00910717">
            <w:pPr>
              <w:jc w:val="both"/>
              <w:rPr>
                <w:rFonts w:cs="Arial"/>
                <w:sz w:val="20"/>
              </w:rPr>
            </w:pPr>
            <w:r w:rsidRPr="00944E95">
              <w:rPr>
                <w:rFonts w:cs="Arial"/>
                <w:sz w:val="20"/>
              </w:rPr>
              <w:t>9. 1. 2014</w:t>
            </w:r>
          </w:p>
        </w:tc>
      </w:tr>
      <w:tr w:rsidR="000B77CE" w:rsidRPr="00944E95" w14:paraId="62E02BAE" w14:textId="77777777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496374E" w14:textId="77777777" w:rsidR="000B77CE" w:rsidRPr="00944E95" w:rsidRDefault="000B77CE" w:rsidP="00AC61F0">
            <w:pPr>
              <w:rPr>
                <w:rFonts w:cs="Arial"/>
                <w:sz w:val="20"/>
              </w:rPr>
            </w:pPr>
            <w:r w:rsidRPr="00944E95">
              <w:rPr>
                <w:rFonts w:cs="Arial"/>
                <w:sz w:val="20"/>
              </w:rPr>
              <w:t>Předmět změny: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1D4918A" w14:textId="77777777" w:rsidR="000B77CE" w:rsidRPr="00944E95" w:rsidRDefault="00C8011A" w:rsidP="00312033">
            <w:pPr>
              <w:jc w:val="both"/>
              <w:rPr>
                <w:rFonts w:cs="Arial"/>
                <w:sz w:val="20"/>
              </w:rPr>
            </w:pPr>
            <w:r w:rsidRPr="00944E95">
              <w:rPr>
                <w:rFonts w:cs="Arial"/>
                <w:sz w:val="20"/>
              </w:rPr>
              <w:t>Úprava v souvislosti se zákonným opatřením Senátu č. 341/2013 Sb., kterým se mění zákon o veřejných zakázkách</w:t>
            </w:r>
            <w:r w:rsidR="00A96914" w:rsidRPr="00944E95">
              <w:rPr>
                <w:rFonts w:cs="Arial"/>
                <w:sz w:val="20"/>
              </w:rPr>
              <w:t xml:space="preserve"> (limity veřejných zakázek malého rozsahu)</w:t>
            </w:r>
            <w:r w:rsidR="003C5013" w:rsidRPr="00944E95">
              <w:rPr>
                <w:rFonts w:cs="Arial"/>
                <w:sz w:val="20"/>
              </w:rPr>
              <w:t>;</w:t>
            </w:r>
            <w:r w:rsidRPr="00944E95">
              <w:rPr>
                <w:rFonts w:cs="Arial"/>
                <w:sz w:val="20"/>
              </w:rPr>
              <w:t xml:space="preserve"> </w:t>
            </w:r>
            <w:r w:rsidR="003C5013" w:rsidRPr="00944E95">
              <w:rPr>
                <w:rFonts w:cs="Arial"/>
                <w:sz w:val="20"/>
              </w:rPr>
              <w:t>ú</w:t>
            </w:r>
            <w:r w:rsidR="00D92923" w:rsidRPr="00944E95">
              <w:rPr>
                <w:rFonts w:cs="Arial"/>
                <w:sz w:val="20"/>
              </w:rPr>
              <w:t xml:space="preserve">prava </w:t>
            </w:r>
            <w:r w:rsidR="007552F1" w:rsidRPr="00944E95">
              <w:rPr>
                <w:rFonts w:cs="Arial"/>
                <w:sz w:val="20"/>
              </w:rPr>
              <w:t>administrace veřejných zakázek (</w:t>
            </w:r>
            <w:r w:rsidR="007E5402" w:rsidRPr="00944E95">
              <w:rPr>
                <w:rFonts w:cs="Arial"/>
                <w:sz w:val="20"/>
              </w:rPr>
              <w:t>Č</w:t>
            </w:r>
            <w:r w:rsidR="00D92923" w:rsidRPr="00944E95">
              <w:rPr>
                <w:rFonts w:cs="Arial"/>
                <w:sz w:val="20"/>
              </w:rPr>
              <w:t>l. 4 - kompetence při administraci ve</w:t>
            </w:r>
            <w:r w:rsidR="007552F1" w:rsidRPr="00944E95">
              <w:rPr>
                <w:rFonts w:cs="Arial"/>
                <w:sz w:val="20"/>
              </w:rPr>
              <w:t xml:space="preserve">řejných zakázek malého rozsahu </w:t>
            </w:r>
            <w:r w:rsidR="00D92923" w:rsidRPr="00944E95">
              <w:rPr>
                <w:rFonts w:cs="Arial"/>
                <w:sz w:val="20"/>
              </w:rPr>
              <w:t>pro ODSH</w:t>
            </w:r>
            <w:r w:rsidR="00312033" w:rsidRPr="00944E95">
              <w:rPr>
                <w:rFonts w:cs="Arial"/>
                <w:sz w:val="20"/>
              </w:rPr>
              <w:t>)</w:t>
            </w:r>
            <w:r w:rsidR="00353EB4" w:rsidRPr="00944E95">
              <w:rPr>
                <w:rFonts w:cs="Arial"/>
                <w:sz w:val="20"/>
              </w:rPr>
              <w:t>; úprava limitů VZMR</w:t>
            </w:r>
            <w:r w:rsidR="00312033" w:rsidRPr="00944E95">
              <w:rPr>
                <w:rFonts w:cs="Arial"/>
                <w:sz w:val="20"/>
              </w:rPr>
              <w:t xml:space="preserve"> (Čl. 4 a 7)</w:t>
            </w:r>
            <w:r w:rsidR="00D92923" w:rsidRPr="00944E95">
              <w:rPr>
                <w:rFonts w:cs="Arial"/>
                <w:sz w:val="20"/>
              </w:rPr>
              <w:t xml:space="preserve">; úprava </w:t>
            </w:r>
            <w:r w:rsidR="00EA2E27" w:rsidRPr="00944E95">
              <w:rPr>
                <w:rFonts w:cs="Arial"/>
                <w:sz w:val="20"/>
              </w:rPr>
              <w:t>zadávání a rozhodování o veřejných zakázkách pro potřeby příspěvkových organizací (</w:t>
            </w:r>
            <w:r w:rsidR="007E5402" w:rsidRPr="00944E95">
              <w:rPr>
                <w:rFonts w:cs="Arial"/>
                <w:sz w:val="20"/>
              </w:rPr>
              <w:t>Č</w:t>
            </w:r>
            <w:r w:rsidR="007F1A19" w:rsidRPr="00944E95">
              <w:rPr>
                <w:rFonts w:cs="Arial"/>
                <w:sz w:val="20"/>
              </w:rPr>
              <w:t>l. 7</w:t>
            </w:r>
            <w:r w:rsidR="00EA2E27" w:rsidRPr="00944E95">
              <w:rPr>
                <w:rFonts w:cs="Arial"/>
                <w:sz w:val="20"/>
              </w:rPr>
              <w:t>)</w:t>
            </w:r>
            <w:r w:rsidR="007F1A19" w:rsidRPr="00944E95">
              <w:rPr>
                <w:rFonts w:cs="Arial"/>
                <w:sz w:val="20"/>
              </w:rPr>
              <w:t xml:space="preserve"> - </w:t>
            </w:r>
            <w:r w:rsidR="00353EB4" w:rsidRPr="00944E95">
              <w:rPr>
                <w:rFonts w:cs="Arial"/>
                <w:sz w:val="20"/>
              </w:rPr>
              <w:t>zvýšení</w:t>
            </w:r>
            <w:r w:rsidRPr="00944E95">
              <w:rPr>
                <w:rFonts w:cs="Arial"/>
                <w:sz w:val="20"/>
              </w:rPr>
              <w:t xml:space="preserve"> limitu </w:t>
            </w:r>
            <w:r w:rsidR="00D92923" w:rsidRPr="00944E95">
              <w:rPr>
                <w:rFonts w:cs="Arial"/>
                <w:sz w:val="20"/>
              </w:rPr>
              <w:t>pro zadávání veřejných zakázek bez souhlasu zřizovatele</w:t>
            </w:r>
            <w:r w:rsidRPr="00944E95">
              <w:rPr>
                <w:rFonts w:cs="Arial"/>
                <w:sz w:val="20"/>
              </w:rPr>
              <w:t xml:space="preserve"> </w:t>
            </w:r>
            <w:r w:rsidR="007F1A19" w:rsidRPr="00944E95">
              <w:rPr>
                <w:rFonts w:cs="Arial"/>
                <w:sz w:val="20"/>
              </w:rPr>
              <w:t>stanoveného zřizovací listinou</w:t>
            </w:r>
            <w:r w:rsidR="00D92923" w:rsidRPr="00944E95">
              <w:rPr>
                <w:rFonts w:cs="Arial"/>
                <w:sz w:val="20"/>
              </w:rPr>
              <w:t xml:space="preserve">; </w:t>
            </w:r>
            <w:r w:rsidR="007552F1" w:rsidRPr="00944E95">
              <w:rPr>
                <w:rFonts w:cs="Arial"/>
                <w:sz w:val="20"/>
              </w:rPr>
              <w:t xml:space="preserve">odstranění </w:t>
            </w:r>
            <w:r w:rsidR="00A96914" w:rsidRPr="00944E95">
              <w:rPr>
                <w:rFonts w:cs="Arial"/>
                <w:sz w:val="20"/>
              </w:rPr>
              <w:t xml:space="preserve">některých povinností stanovených nad rámec </w:t>
            </w:r>
            <w:r w:rsidR="00312033" w:rsidRPr="00944E95">
              <w:rPr>
                <w:rFonts w:cs="Arial"/>
                <w:sz w:val="20"/>
              </w:rPr>
              <w:t>zákona</w:t>
            </w:r>
            <w:r w:rsidR="00A96914" w:rsidRPr="00944E95">
              <w:rPr>
                <w:rFonts w:cs="Arial"/>
                <w:sz w:val="20"/>
              </w:rPr>
              <w:t xml:space="preserve"> - povinnost</w:t>
            </w:r>
            <w:r w:rsidR="007552F1" w:rsidRPr="00944E95">
              <w:rPr>
                <w:rFonts w:cs="Arial"/>
                <w:sz w:val="20"/>
              </w:rPr>
              <w:t xml:space="preserve"> zveřejňování výzvy </w:t>
            </w:r>
            <w:r w:rsidR="002055B2" w:rsidRPr="00944E95">
              <w:rPr>
                <w:rFonts w:cs="Arial"/>
                <w:sz w:val="20"/>
              </w:rPr>
              <w:t xml:space="preserve">k podání nabídky </w:t>
            </w:r>
            <w:r w:rsidR="007552F1" w:rsidRPr="00944E95">
              <w:rPr>
                <w:rFonts w:cs="Arial"/>
                <w:sz w:val="20"/>
              </w:rPr>
              <w:t>na profilu zadavatele u ve</w:t>
            </w:r>
            <w:r w:rsidR="00A96914" w:rsidRPr="00944E95">
              <w:rPr>
                <w:rFonts w:cs="Arial"/>
                <w:sz w:val="20"/>
              </w:rPr>
              <w:t>řejných zakázek malého rozsahu</w:t>
            </w:r>
            <w:r w:rsidR="007E5402" w:rsidRPr="00944E95">
              <w:rPr>
                <w:rFonts w:cs="Arial"/>
                <w:sz w:val="20"/>
              </w:rPr>
              <w:t xml:space="preserve"> (Č</w:t>
            </w:r>
            <w:r w:rsidR="002055B2" w:rsidRPr="00944E95">
              <w:rPr>
                <w:rFonts w:cs="Arial"/>
                <w:sz w:val="20"/>
              </w:rPr>
              <w:t>l. 4</w:t>
            </w:r>
            <w:r w:rsidR="007E5402" w:rsidRPr="00944E95">
              <w:rPr>
                <w:rFonts w:cs="Arial"/>
                <w:sz w:val="20"/>
              </w:rPr>
              <w:t xml:space="preserve"> a</w:t>
            </w:r>
            <w:r w:rsidR="002055B2" w:rsidRPr="00944E95">
              <w:rPr>
                <w:rFonts w:cs="Arial"/>
                <w:sz w:val="20"/>
              </w:rPr>
              <w:t xml:space="preserve"> 7)</w:t>
            </w:r>
            <w:r w:rsidR="00A96914" w:rsidRPr="00944E95">
              <w:rPr>
                <w:rFonts w:cs="Arial"/>
                <w:sz w:val="20"/>
              </w:rPr>
              <w:t>,</w:t>
            </w:r>
            <w:r w:rsidR="007552F1" w:rsidRPr="00944E95">
              <w:rPr>
                <w:rFonts w:cs="Arial"/>
                <w:sz w:val="20"/>
              </w:rPr>
              <w:t xml:space="preserve"> povinnost</w:t>
            </w:r>
            <w:r w:rsidR="007F1A19" w:rsidRPr="00944E95">
              <w:rPr>
                <w:rFonts w:cs="Arial"/>
                <w:sz w:val="20"/>
              </w:rPr>
              <w:t xml:space="preserve"> zveřejňovat zadávací řízení na zástupce zadavatele na úřední desce</w:t>
            </w:r>
            <w:r w:rsidR="002055B2" w:rsidRPr="00944E95">
              <w:rPr>
                <w:rFonts w:cs="Arial"/>
                <w:sz w:val="20"/>
              </w:rPr>
              <w:t xml:space="preserve"> (čl. 8)</w:t>
            </w:r>
            <w:r w:rsidR="007552F1" w:rsidRPr="00944E95">
              <w:rPr>
                <w:rFonts w:cs="Arial"/>
                <w:sz w:val="20"/>
              </w:rPr>
              <w:t xml:space="preserve">; </w:t>
            </w:r>
            <w:r w:rsidR="00710273" w:rsidRPr="00944E95">
              <w:rPr>
                <w:rFonts w:cs="Arial"/>
                <w:sz w:val="20"/>
              </w:rPr>
              <w:t>úprava povinností podle § 147a</w:t>
            </w:r>
            <w:r w:rsidR="007E5402" w:rsidRPr="00944E95">
              <w:rPr>
                <w:rFonts w:cs="Arial"/>
                <w:sz w:val="20"/>
              </w:rPr>
              <w:t xml:space="preserve"> zákona (Čl. 6 a 7);</w:t>
            </w:r>
            <w:r w:rsidR="00312033" w:rsidRPr="00944E95">
              <w:rPr>
                <w:rFonts w:cs="Arial"/>
                <w:sz w:val="20"/>
              </w:rPr>
              <w:t xml:space="preserve"> zvýšení limitů (Čl. 8);</w:t>
            </w:r>
            <w:r w:rsidR="007E5402" w:rsidRPr="00944E95">
              <w:rPr>
                <w:rFonts w:cs="Arial"/>
                <w:sz w:val="20"/>
              </w:rPr>
              <w:t xml:space="preserve"> </w:t>
            </w:r>
            <w:r w:rsidRPr="00944E95">
              <w:rPr>
                <w:rFonts w:cs="Arial"/>
                <w:sz w:val="20"/>
              </w:rPr>
              <w:t>ods</w:t>
            </w:r>
            <w:r w:rsidR="007552F1" w:rsidRPr="00944E95">
              <w:rPr>
                <w:rFonts w:cs="Arial"/>
                <w:sz w:val="20"/>
              </w:rPr>
              <w:t>tranění duplicity (text</w:t>
            </w:r>
            <w:r w:rsidR="008B77D3" w:rsidRPr="00944E95">
              <w:rPr>
                <w:rFonts w:cs="Arial"/>
                <w:sz w:val="20"/>
              </w:rPr>
              <w:t>u</w:t>
            </w:r>
            <w:r w:rsidR="007552F1" w:rsidRPr="00944E95">
              <w:rPr>
                <w:rFonts w:cs="Arial"/>
                <w:sz w:val="20"/>
              </w:rPr>
              <w:t xml:space="preserve"> zák. </w:t>
            </w:r>
            <w:r w:rsidRPr="00944E95">
              <w:rPr>
                <w:rFonts w:cs="Arial"/>
                <w:sz w:val="20"/>
              </w:rPr>
              <w:t>č. 137/2006 Sb.);</w:t>
            </w:r>
            <w:r w:rsidR="00D92923" w:rsidRPr="00944E95">
              <w:rPr>
                <w:rFonts w:cs="Arial"/>
                <w:sz w:val="20"/>
              </w:rPr>
              <w:t xml:space="preserve"> </w:t>
            </w:r>
            <w:r w:rsidR="007F1A19" w:rsidRPr="00944E95">
              <w:rPr>
                <w:rFonts w:cs="Arial"/>
                <w:sz w:val="20"/>
              </w:rPr>
              <w:t>technické úpravy textu</w:t>
            </w:r>
          </w:p>
        </w:tc>
      </w:tr>
      <w:tr w:rsidR="00AC61F0" w:rsidRPr="00944E95" w14:paraId="2A34F352" w14:textId="77777777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CF8962A" w14:textId="77777777" w:rsidR="00AC61F0" w:rsidRPr="00944E95" w:rsidRDefault="00AC61F0" w:rsidP="00AE4BAD">
            <w:pPr>
              <w:rPr>
                <w:rFonts w:cs="Arial"/>
                <w:sz w:val="20"/>
              </w:rPr>
            </w:pPr>
            <w:r w:rsidRPr="00944E95">
              <w:rPr>
                <w:rFonts w:cs="Arial"/>
                <w:sz w:val="20"/>
              </w:rPr>
              <w:t>Změna č. 7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7A5AEEF" w14:textId="77777777" w:rsidR="00AC61F0" w:rsidRPr="00944E95" w:rsidRDefault="00AC61F0" w:rsidP="00312033">
            <w:pPr>
              <w:jc w:val="both"/>
              <w:rPr>
                <w:rFonts w:cs="Arial"/>
                <w:sz w:val="20"/>
              </w:rPr>
            </w:pPr>
            <w:r w:rsidRPr="00944E95">
              <w:rPr>
                <w:rFonts w:cs="Arial"/>
                <w:sz w:val="20"/>
              </w:rPr>
              <w:t>7</w:t>
            </w:r>
          </w:p>
        </w:tc>
      </w:tr>
      <w:tr w:rsidR="00AC61F0" w:rsidRPr="00944E95" w14:paraId="52127169" w14:textId="77777777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C676B3A" w14:textId="77777777" w:rsidR="00AC61F0" w:rsidRPr="00944E95" w:rsidRDefault="00AC61F0" w:rsidP="00AE4BAD">
            <w:pPr>
              <w:rPr>
                <w:rFonts w:cs="Arial"/>
                <w:sz w:val="20"/>
              </w:rPr>
            </w:pPr>
            <w:r w:rsidRPr="00944E95">
              <w:rPr>
                <w:rFonts w:cs="Arial"/>
                <w:sz w:val="20"/>
              </w:rPr>
              <w:t>Platnost od: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6897320" w14:textId="77777777" w:rsidR="00AC61F0" w:rsidRPr="00944E95" w:rsidRDefault="00AC61F0" w:rsidP="003B5FB0">
            <w:pPr>
              <w:jc w:val="both"/>
              <w:rPr>
                <w:rFonts w:cs="Arial"/>
                <w:sz w:val="20"/>
              </w:rPr>
            </w:pPr>
            <w:r w:rsidRPr="00944E95">
              <w:rPr>
                <w:rFonts w:cs="Arial"/>
                <w:sz w:val="20"/>
              </w:rPr>
              <w:t xml:space="preserve">16. </w:t>
            </w:r>
            <w:r w:rsidR="003B5FB0" w:rsidRPr="00944E95">
              <w:rPr>
                <w:rFonts w:cs="Arial"/>
                <w:sz w:val="20"/>
              </w:rPr>
              <w:t>7</w:t>
            </w:r>
            <w:r w:rsidRPr="00944E95">
              <w:rPr>
                <w:rFonts w:cs="Arial"/>
                <w:sz w:val="20"/>
              </w:rPr>
              <w:t>. 2015</w:t>
            </w:r>
          </w:p>
        </w:tc>
      </w:tr>
      <w:tr w:rsidR="00AC61F0" w:rsidRPr="00944E95" w14:paraId="2907FF4F" w14:textId="77777777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959A5E" w14:textId="77777777" w:rsidR="00AC61F0" w:rsidRPr="00944E95" w:rsidRDefault="00AC61F0" w:rsidP="00AE4BAD">
            <w:pPr>
              <w:rPr>
                <w:rFonts w:cs="Arial"/>
                <w:sz w:val="20"/>
              </w:rPr>
            </w:pPr>
            <w:r w:rsidRPr="00944E95">
              <w:rPr>
                <w:rFonts w:cs="Arial"/>
                <w:sz w:val="20"/>
              </w:rPr>
              <w:t>Předmět změny: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4FDE18" w14:textId="77777777" w:rsidR="00AC61F0" w:rsidRPr="00944E95" w:rsidRDefault="006464CB" w:rsidP="004C6A1A">
            <w:pPr>
              <w:jc w:val="both"/>
              <w:rPr>
                <w:rFonts w:cs="Arial"/>
                <w:sz w:val="20"/>
              </w:rPr>
            </w:pPr>
            <w:r w:rsidRPr="00944E95">
              <w:rPr>
                <w:rFonts w:cs="Arial"/>
                <w:sz w:val="20"/>
              </w:rPr>
              <w:t>D</w:t>
            </w:r>
            <w:r w:rsidR="00AC61F0" w:rsidRPr="00944E95">
              <w:rPr>
                <w:rFonts w:cs="Arial"/>
                <w:sz w:val="20"/>
              </w:rPr>
              <w:t xml:space="preserve">oplnění Čl. 7 o </w:t>
            </w:r>
            <w:r w:rsidR="004C6A1A" w:rsidRPr="00944E95">
              <w:rPr>
                <w:rFonts w:cs="Arial"/>
                <w:sz w:val="20"/>
              </w:rPr>
              <w:t>odst.</w:t>
            </w:r>
            <w:r w:rsidR="00AC61F0" w:rsidRPr="00944E95">
              <w:rPr>
                <w:rFonts w:cs="Arial"/>
                <w:sz w:val="20"/>
              </w:rPr>
              <w:t xml:space="preserve"> (20); doplnění Čl. 4 o </w:t>
            </w:r>
            <w:r w:rsidR="004C6A1A" w:rsidRPr="00944E95">
              <w:rPr>
                <w:rFonts w:cs="Arial"/>
                <w:sz w:val="20"/>
              </w:rPr>
              <w:t>odst.</w:t>
            </w:r>
            <w:r w:rsidR="00AC61F0" w:rsidRPr="00944E95">
              <w:rPr>
                <w:rFonts w:cs="Arial"/>
                <w:sz w:val="20"/>
              </w:rPr>
              <w:t xml:space="preserve"> (2e) a (3e)</w:t>
            </w:r>
            <w:r w:rsidR="004C6A1A" w:rsidRPr="00944E95">
              <w:rPr>
                <w:rFonts w:cs="Arial"/>
                <w:sz w:val="20"/>
              </w:rPr>
              <w:t xml:space="preserve">;  postup </w:t>
            </w:r>
            <w:r w:rsidRPr="00944E95">
              <w:rPr>
                <w:rFonts w:cs="Arial"/>
                <w:sz w:val="20"/>
              </w:rPr>
              <w:t>pro SÚS</w:t>
            </w:r>
          </w:p>
        </w:tc>
      </w:tr>
      <w:tr w:rsidR="004E3FFC" w:rsidRPr="00944E95" w14:paraId="10ECDA10" w14:textId="77777777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DA4334" w14:textId="77777777" w:rsidR="004E3FFC" w:rsidRPr="00944E95" w:rsidRDefault="004E3FFC" w:rsidP="004E3FFC">
            <w:pPr>
              <w:rPr>
                <w:rFonts w:cs="Arial"/>
                <w:sz w:val="20"/>
              </w:rPr>
            </w:pPr>
            <w:r w:rsidRPr="00944E95">
              <w:rPr>
                <w:rFonts w:cs="Arial"/>
                <w:sz w:val="20"/>
              </w:rPr>
              <w:t>Změna č. 8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5102FF" w14:textId="77777777" w:rsidR="004E3FFC" w:rsidRPr="00944E95" w:rsidRDefault="004E3FFC" w:rsidP="004E3FFC">
            <w:pPr>
              <w:jc w:val="both"/>
              <w:rPr>
                <w:rFonts w:cs="Arial"/>
                <w:sz w:val="20"/>
              </w:rPr>
            </w:pPr>
            <w:r w:rsidRPr="00944E95">
              <w:rPr>
                <w:rFonts w:cs="Arial"/>
                <w:sz w:val="20"/>
              </w:rPr>
              <w:t>8</w:t>
            </w:r>
          </w:p>
        </w:tc>
      </w:tr>
      <w:tr w:rsidR="004E3FFC" w:rsidRPr="00944E95" w14:paraId="5FD2140C" w14:textId="77777777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76612A" w14:textId="77777777" w:rsidR="004E3FFC" w:rsidRPr="00944E95" w:rsidRDefault="004E3FFC" w:rsidP="004E3FFC">
            <w:pPr>
              <w:rPr>
                <w:rFonts w:cs="Arial"/>
                <w:sz w:val="20"/>
              </w:rPr>
            </w:pPr>
            <w:r w:rsidRPr="00944E95">
              <w:rPr>
                <w:rFonts w:cs="Arial"/>
                <w:sz w:val="20"/>
              </w:rPr>
              <w:lastRenderedPageBreak/>
              <w:t>Platnost od: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D7A81CA" w14:textId="77777777" w:rsidR="004E3FFC" w:rsidRPr="00944E95" w:rsidRDefault="004E3FFC" w:rsidP="004E3FFC">
            <w:pPr>
              <w:jc w:val="both"/>
              <w:rPr>
                <w:rFonts w:cs="Arial"/>
                <w:sz w:val="20"/>
              </w:rPr>
            </w:pPr>
            <w:r w:rsidRPr="00944E95">
              <w:rPr>
                <w:rFonts w:cs="Arial"/>
                <w:sz w:val="20"/>
              </w:rPr>
              <w:t>21. 10. 2016</w:t>
            </w:r>
          </w:p>
        </w:tc>
      </w:tr>
      <w:tr w:rsidR="004E3FFC" w:rsidRPr="00944E95" w14:paraId="5860BB15" w14:textId="77777777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57FF55" w14:textId="77777777" w:rsidR="004E3FFC" w:rsidRPr="00944E95" w:rsidRDefault="004E3FFC" w:rsidP="004E3FFC">
            <w:pPr>
              <w:rPr>
                <w:rFonts w:cs="Arial"/>
                <w:sz w:val="20"/>
              </w:rPr>
            </w:pPr>
            <w:r w:rsidRPr="00944E95">
              <w:rPr>
                <w:rFonts w:cs="Arial"/>
                <w:sz w:val="20"/>
              </w:rPr>
              <w:t>Předmět změny: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EB13BA" w14:textId="77777777" w:rsidR="004E3FFC" w:rsidRPr="00944E95" w:rsidRDefault="004E3FFC" w:rsidP="004E3FFC">
            <w:pPr>
              <w:jc w:val="both"/>
              <w:rPr>
                <w:rFonts w:cs="Arial"/>
                <w:sz w:val="20"/>
              </w:rPr>
            </w:pPr>
            <w:r w:rsidRPr="00944E95">
              <w:rPr>
                <w:rFonts w:cs="Arial"/>
                <w:sz w:val="20"/>
              </w:rPr>
              <w:t xml:space="preserve">Uvedení do souladu se zákonem </w:t>
            </w:r>
            <w:r w:rsidR="00653255" w:rsidRPr="00944E95">
              <w:rPr>
                <w:rFonts w:cs="Arial"/>
                <w:sz w:val="20"/>
              </w:rPr>
              <w:t xml:space="preserve">č. </w:t>
            </w:r>
            <w:r w:rsidRPr="00944E95">
              <w:rPr>
                <w:rFonts w:cs="Arial"/>
                <w:sz w:val="20"/>
              </w:rPr>
              <w:t>134/2016 Sb., o zadávání veřejných zakázek</w:t>
            </w:r>
          </w:p>
        </w:tc>
      </w:tr>
      <w:tr w:rsidR="00E52603" w:rsidRPr="00944E95" w14:paraId="460CEDD6" w14:textId="77777777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F5FFC8" w14:textId="77777777" w:rsidR="00E52603" w:rsidRPr="00944E95" w:rsidRDefault="00E52603" w:rsidP="00502F18">
            <w:pPr>
              <w:rPr>
                <w:rFonts w:cs="Arial"/>
                <w:sz w:val="20"/>
              </w:rPr>
            </w:pPr>
            <w:r w:rsidRPr="00944E95">
              <w:rPr>
                <w:rFonts w:cs="Arial"/>
                <w:sz w:val="20"/>
              </w:rPr>
              <w:t xml:space="preserve">Změna č. </w:t>
            </w:r>
            <w:r w:rsidR="00502F18" w:rsidRPr="00944E95">
              <w:rPr>
                <w:rFonts w:cs="Arial"/>
                <w:sz w:val="20"/>
              </w:rPr>
              <w:t>9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5624565" w14:textId="77777777" w:rsidR="00E52603" w:rsidRPr="00944E95" w:rsidRDefault="00E52603" w:rsidP="00E52603">
            <w:pPr>
              <w:jc w:val="both"/>
              <w:rPr>
                <w:rFonts w:cs="Arial"/>
                <w:sz w:val="20"/>
              </w:rPr>
            </w:pPr>
            <w:r w:rsidRPr="00944E95">
              <w:rPr>
                <w:rFonts w:cs="Arial"/>
                <w:sz w:val="20"/>
              </w:rPr>
              <w:t>9</w:t>
            </w:r>
          </w:p>
        </w:tc>
      </w:tr>
      <w:tr w:rsidR="00E52603" w:rsidRPr="00944E95" w14:paraId="7B0039A2" w14:textId="77777777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90D02C8" w14:textId="77777777" w:rsidR="00E52603" w:rsidRPr="00944E95" w:rsidRDefault="00E52603" w:rsidP="00E52603">
            <w:pPr>
              <w:rPr>
                <w:rFonts w:cs="Arial"/>
                <w:sz w:val="20"/>
              </w:rPr>
            </w:pPr>
            <w:r w:rsidRPr="00944E95">
              <w:rPr>
                <w:rFonts w:cs="Arial"/>
                <w:sz w:val="20"/>
              </w:rPr>
              <w:t>Platnost od: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3309CE9" w14:textId="77777777" w:rsidR="00E52603" w:rsidRPr="00944E95" w:rsidRDefault="002C498B" w:rsidP="00E52603">
            <w:pPr>
              <w:jc w:val="both"/>
              <w:rPr>
                <w:rFonts w:cs="Arial"/>
                <w:sz w:val="20"/>
              </w:rPr>
            </w:pPr>
            <w:r w:rsidRPr="00944E95">
              <w:rPr>
                <w:rFonts w:cs="Arial"/>
                <w:sz w:val="20"/>
              </w:rPr>
              <w:t>1</w:t>
            </w:r>
            <w:r w:rsidR="00E52603" w:rsidRPr="00944E95">
              <w:rPr>
                <w:rFonts w:cs="Arial"/>
                <w:sz w:val="20"/>
              </w:rPr>
              <w:t xml:space="preserve">. </w:t>
            </w:r>
            <w:r w:rsidRPr="00944E95">
              <w:rPr>
                <w:rFonts w:cs="Arial"/>
                <w:sz w:val="20"/>
              </w:rPr>
              <w:t>7</w:t>
            </w:r>
            <w:r w:rsidR="00E52603" w:rsidRPr="00944E95">
              <w:rPr>
                <w:rFonts w:cs="Arial"/>
                <w:sz w:val="20"/>
              </w:rPr>
              <w:t>. 2018</w:t>
            </w:r>
          </w:p>
        </w:tc>
      </w:tr>
      <w:tr w:rsidR="00E52603" w:rsidRPr="00944E95" w14:paraId="308451C4" w14:textId="77777777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AFF563" w14:textId="77777777" w:rsidR="00E52603" w:rsidRPr="00944E95" w:rsidRDefault="00E52603" w:rsidP="00E52603">
            <w:pPr>
              <w:rPr>
                <w:rFonts w:cs="Arial"/>
                <w:sz w:val="20"/>
              </w:rPr>
            </w:pPr>
            <w:r w:rsidRPr="00944E95">
              <w:rPr>
                <w:rFonts w:cs="Arial"/>
                <w:sz w:val="20"/>
              </w:rPr>
              <w:t>Předmět změny: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365B959" w14:textId="77777777" w:rsidR="00E52603" w:rsidRPr="00944E95" w:rsidRDefault="00502F18" w:rsidP="00E52603">
            <w:pPr>
              <w:jc w:val="both"/>
              <w:rPr>
                <w:rFonts w:cs="Arial"/>
                <w:sz w:val="20"/>
              </w:rPr>
            </w:pPr>
            <w:r w:rsidRPr="00944E95">
              <w:rPr>
                <w:rFonts w:cs="Arial"/>
                <w:sz w:val="20"/>
              </w:rPr>
              <w:t>Zapracování povinné kontroly dle nálezu auditu Ministerstva financí ČR.</w:t>
            </w:r>
          </w:p>
        </w:tc>
      </w:tr>
      <w:tr w:rsidR="00502F18" w:rsidRPr="00944E95" w14:paraId="54DC70F1" w14:textId="77777777" w:rsidTr="00502F18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419C26" w14:textId="77777777" w:rsidR="00502F18" w:rsidRPr="00944E95" w:rsidRDefault="00502F18" w:rsidP="00502F18">
            <w:pPr>
              <w:rPr>
                <w:rFonts w:cs="Arial"/>
                <w:sz w:val="20"/>
              </w:rPr>
            </w:pPr>
            <w:r w:rsidRPr="00944E95">
              <w:rPr>
                <w:rFonts w:cs="Arial"/>
                <w:sz w:val="20"/>
              </w:rPr>
              <w:t>Změna č. 10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31056BC" w14:textId="77777777" w:rsidR="00502F18" w:rsidRPr="00944E95" w:rsidRDefault="00502F18" w:rsidP="00517A7E">
            <w:pPr>
              <w:jc w:val="both"/>
              <w:rPr>
                <w:rFonts w:cs="Arial"/>
                <w:sz w:val="20"/>
              </w:rPr>
            </w:pPr>
            <w:r w:rsidRPr="00944E95">
              <w:rPr>
                <w:rFonts w:cs="Arial"/>
                <w:sz w:val="20"/>
              </w:rPr>
              <w:t>10</w:t>
            </w:r>
          </w:p>
        </w:tc>
      </w:tr>
      <w:tr w:rsidR="00502F18" w:rsidRPr="00944E95" w14:paraId="0318AB6F" w14:textId="77777777" w:rsidTr="00502F18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7E5B720" w14:textId="77777777" w:rsidR="00502F18" w:rsidRPr="00944E95" w:rsidRDefault="00502F18" w:rsidP="00517A7E">
            <w:pPr>
              <w:rPr>
                <w:rFonts w:cs="Arial"/>
                <w:sz w:val="20"/>
              </w:rPr>
            </w:pPr>
            <w:r w:rsidRPr="00944E95">
              <w:rPr>
                <w:rFonts w:cs="Arial"/>
                <w:sz w:val="20"/>
              </w:rPr>
              <w:t>Platnost od: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AF1DD8" w14:textId="77777777" w:rsidR="00502F18" w:rsidRPr="00944E95" w:rsidRDefault="00502F18" w:rsidP="00502F18">
            <w:pPr>
              <w:jc w:val="both"/>
              <w:rPr>
                <w:rFonts w:cs="Arial"/>
                <w:sz w:val="20"/>
              </w:rPr>
            </w:pPr>
            <w:r w:rsidRPr="00944E95">
              <w:rPr>
                <w:rFonts w:cs="Arial"/>
                <w:sz w:val="20"/>
              </w:rPr>
              <w:t>1. 8. 2018</w:t>
            </w:r>
          </w:p>
        </w:tc>
      </w:tr>
      <w:tr w:rsidR="00502F18" w:rsidRPr="00944E95" w14:paraId="01C055F1" w14:textId="77777777" w:rsidTr="00502F18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4756B22" w14:textId="77777777" w:rsidR="00502F18" w:rsidRPr="00944E95" w:rsidRDefault="00502F18" w:rsidP="00517A7E">
            <w:pPr>
              <w:rPr>
                <w:rFonts w:cs="Arial"/>
                <w:sz w:val="20"/>
              </w:rPr>
            </w:pPr>
            <w:r w:rsidRPr="00944E95">
              <w:rPr>
                <w:rFonts w:cs="Arial"/>
                <w:sz w:val="20"/>
              </w:rPr>
              <w:t>Předmět změny: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79BDED5" w14:textId="77777777" w:rsidR="00502F18" w:rsidRPr="00944E95" w:rsidRDefault="00502F18" w:rsidP="00517A7E">
            <w:pPr>
              <w:jc w:val="both"/>
              <w:rPr>
                <w:rFonts w:cs="Arial"/>
                <w:sz w:val="20"/>
              </w:rPr>
            </w:pPr>
            <w:r w:rsidRPr="00944E95">
              <w:rPr>
                <w:rFonts w:cs="Arial"/>
                <w:sz w:val="20"/>
              </w:rPr>
              <w:t>Vznik Odboru veřejných zakázek a investic; stanovení pravidel pro přijímání elektronických nabídek; úprava pravidel pro Správu a údržbu silnic Jihočeského kraje, zveřejňování veřejných zakázek malého rozsahu na profilu zadavatele.</w:t>
            </w:r>
          </w:p>
        </w:tc>
      </w:tr>
      <w:tr w:rsidR="00A2071E" w:rsidRPr="00944E95" w14:paraId="63173C46" w14:textId="77777777" w:rsidTr="00A2071E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D66757B" w14:textId="158D42D0" w:rsidR="00A2071E" w:rsidRPr="00944E95" w:rsidRDefault="00AE4BAD" w:rsidP="00A2071E">
            <w:pPr>
              <w:rPr>
                <w:rFonts w:cs="Arial"/>
                <w:sz w:val="20"/>
              </w:rPr>
            </w:pPr>
            <w:r w:rsidRPr="00944E95">
              <w:rPr>
                <w:sz w:val="32"/>
                <w:szCs w:val="21"/>
              </w:rPr>
              <w:br w:type="page"/>
            </w:r>
            <w:r w:rsidR="00A2071E" w:rsidRPr="00944E95">
              <w:rPr>
                <w:rFonts w:cs="Arial"/>
                <w:sz w:val="20"/>
              </w:rPr>
              <w:t>Změna č. 1</w:t>
            </w:r>
            <w:r w:rsidR="00A2071E">
              <w:rPr>
                <w:rFonts w:cs="Arial"/>
                <w:sz w:val="20"/>
              </w:rP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B5E4CC" w14:textId="520FB308" w:rsidR="00A2071E" w:rsidRPr="00944E95" w:rsidRDefault="00A2071E" w:rsidP="00A2071E">
            <w:pPr>
              <w:jc w:val="both"/>
              <w:rPr>
                <w:rFonts w:cs="Arial"/>
                <w:sz w:val="20"/>
              </w:rPr>
            </w:pPr>
            <w:r w:rsidRPr="00944E95">
              <w:rPr>
                <w:rFonts w:cs="Arial"/>
                <w:sz w:val="20"/>
              </w:rPr>
              <w:t>1</w:t>
            </w:r>
            <w:r>
              <w:rPr>
                <w:rFonts w:cs="Arial"/>
                <w:sz w:val="20"/>
              </w:rPr>
              <w:t>1</w:t>
            </w:r>
          </w:p>
        </w:tc>
      </w:tr>
      <w:tr w:rsidR="00A2071E" w:rsidRPr="00944E95" w14:paraId="6744F969" w14:textId="77777777" w:rsidTr="00A2071E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70454A" w14:textId="77777777" w:rsidR="00A2071E" w:rsidRPr="00944E95" w:rsidRDefault="00A2071E" w:rsidP="00A2071E">
            <w:pPr>
              <w:rPr>
                <w:rFonts w:cs="Arial"/>
                <w:sz w:val="20"/>
              </w:rPr>
            </w:pPr>
            <w:r w:rsidRPr="00944E95">
              <w:rPr>
                <w:rFonts w:cs="Arial"/>
                <w:sz w:val="20"/>
              </w:rPr>
              <w:t>Platnost od: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71EE507" w14:textId="6FAE4BAE" w:rsidR="00A2071E" w:rsidRPr="00944E95" w:rsidRDefault="00A2071E" w:rsidP="00A2071E">
            <w:pPr>
              <w:jc w:val="both"/>
              <w:rPr>
                <w:rFonts w:cs="Arial"/>
                <w:sz w:val="20"/>
              </w:rPr>
            </w:pPr>
            <w:r w:rsidRPr="00944E95">
              <w:rPr>
                <w:rFonts w:cs="Arial"/>
                <w:sz w:val="20"/>
              </w:rPr>
              <w:t xml:space="preserve">1. </w:t>
            </w:r>
            <w:r>
              <w:rPr>
                <w:rFonts w:cs="Arial"/>
                <w:sz w:val="20"/>
              </w:rPr>
              <w:t>1</w:t>
            </w:r>
            <w:r w:rsidRPr="00944E95">
              <w:rPr>
                <w:rFonts w:cs="Arial"/>
                <w:sz w:val="20"/>
              </w:rPr>
              <w:t>. 20</w:t>
            </w:r>
            <w:r>
              <w:rPr>
                <w:rFonts w:cs="Arial"/>
                <w:sz w:val="20"/>
              </w:rPr>
              <w:t>20</w:t>
            </w:r>
          </w:p>
        </w:tc>
      </w:tr>
      <w:tr w:rsidR="00A2071E" w:rsidRPr="00944E95" w14:paraId="0B53EF69" w14:textId="77777777" w:rsidTr="00A2071E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211001" w14:textId="77777777" w:rsidR="00A2071E" w:rsidRPr="00944E95" w:rsidRDefault="00A2071E" w:rsidP="00A2071E">
            <w:pPr>
              <w:rPr>
                <w:rFonts w:cs="Arial"/>
                <w:sz w:val="20"/>
              </w:rPr>
            </w:pPr>
            <w:r w:rsidRPr="00944E95">
              <w:rPr>
                <w:rFonts w:cs="Arial"/>
                <w:sz w:val="20"/>
              </w:rPr>
              <w:t>Předmět změny: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B6FCE8D" w14:textId="2EDCD1D9" w:rsidR="00A2071E" w:rsidRPr="00944E95" w:rsidRDefault="00A2071E" w:rsidP="00A2071E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Rozšíření výjimky z uveřejňování veřejných zakázek malého rozsahu o mediální a právní služby.</w:t>
            </w:r>
          </w:p>
        </w:tc>
      </w:tr>
      <w:tr w:rsidR="00994BFC" w:rsidRPr="00944E95" w14:paraId="1531DA0B" w14:textId="77777777" w:rsidTr="00A2071E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163058C" w14:textId="3D44D9E9" w:rsidR="00994BFC" w:rsidRPr="00944E95" w:rsidRDefault="00994BFC" w:rsidP="00A2071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Změna č. 12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D890A5" w14:textId="6A0B6DC0" w:rsidR="00994BFC" w:rsidRDefault="00994BFC" w:rsidP="00A2071E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</w:t>
            </w:r>
          </w:p>
        </w:tc>
      </w:tr>
      <w:tr w:rsidR="00994BFC" w:rsidRPr="00944E95" w14:paraId="2B323426" w14:textId="77777777" w:rsidTr="00A2071E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869224" w14:textId="0C14913D" w:rsidR="00994BFC" w:rsidRPr="00944E95" w:rsidRDefault="00994BFC" w:rsidP="00A2071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Platnost od: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9A1471F" w14:textId="34E1CE01" w:rsidR="00994BFC" w:rsidRDefault="00994BFC" w:rsidP="00A2071E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9. 4. 2020</w:t>
            </w:r>
          </w:p>
        </w:tc>
      </w:tr>
      <w:tr w:rsidR="00994BFC" w:rsidRPr="00944E95" w14:paraId="7D2332B2" w14:textId="77777777" w:rsidTr="00A2071E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0075F03" w14:textId="6666565B" w:rsidR="00994BFC" w:rsidRPr="00944E95" w:rsidRDefault="00994BFC" w:rsidP="00A2071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Předmět změny: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5D4BB52" w14:textId="59B3F4BF" w:rsidR="00994BFC" w:rsidRDefault="00994BFC" w:rsidP="00A2071E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Doplnění postupů v době vyhlášen</w:t>
            </w:r>
            <w:r w:rsidR="0066558C">
              <w:rPr>
                <w:rFonts w:cs="Arial"/>
                <w:sz w:val="20"/>
              </w:rPr>
              <w:t>ého</w:t>
            </w:r>
            <w:r>
              <w:rPr>
                <w:rFonts w:cs="Arial"/>
                <w:sz w:val="20"/>
              </w:rPr>
              <w:t xml:space="preserve"> krizov</w:t>
            </w:r>
            <w:r w:rsidR="0066558C">
              <w:rPr>
                <w:rFonts w:cs="Arial"/>
                <w:sz w:val="20"/>
              </w:rPr>
              <w:t>ého</w:t>
            </w:r>
            <w:r>
              <w:rPr>
                <w:rFonts w:cs="Arial"/>
                <w:sz w:val="20"/>
              </w:rPr>
              <w:t xml:space="preserve"> </w:t>
            </w:r>
            <w:r w:rsidR="0066558C">
              <w:rPr>
                <w:rFonts w:cs="Arial"/>
                <w:sz w:val="20"/>
              </w:rPr>
              <w:t>stavu (do čl.9).</w:t>
            </w:r>
          </w:p>
        </w:tc>
      </w:tr>
    </w:tbl>
    <w:p w14:paraId="4AADB9BE" w14:textId="45178E18" w:rsidR="00AE4BAD" w:rsidRDefault="00AE4BAD">
      <w:pPr>
        <w:pStyle w:val="Nzev"/>
        <w:tabs>
          <w:tab w:val="left" w:pos="6379"/>
        </w:tabs>
        <w:ind w:firstLine="0"/>
        <w:jc w:val="left"/>
        <w:rPr>
          <w:b w:val="0"/>
          <w:sz w:val="32"/>
          <w:szCs w:val="21"/>
        </w:rPr>
      </w:pPr>
    </w:p>
    <w:p w14:paraId="33B314FF" w14:textId="1CB52021" w:rsidR="001D7CCE" w:rsidRDefault="001D7CCE">
      <w:pPr>
        <w:pStyle w:val="Nzev"/>
        <w:tabs>
          <w:tab w:val="left" w:pos="6379"/>
        </w:tabs>
        <w:ind w:firstLine="0"/>
        <w:jc w:val="left"/>
        <w:rPr>
          <w:b w:val="0"/>
          <w:sz w:val="32"/>
          <w:szCs w:val="21"/>
        </w:rPr>
      </w:pPr>
    </w:p>
    <w:p w14:paraId="6B9E5B91" w14:textId="352BB1C1" w:rsidR="001D7CCE" w:rsidRDefault="001D7CCE">
      <w:pPr>
        <w:pStyle w:val="Nzev"/>
        <w:tabs>
          <w:tab w:val="left" w:pos="6379"/>
        </w:tabs>
        <w:ind w:firstLine="0"/>
        <w:jc w:val="left"/>
        <w:rPr>
          <w:b w:val="0"/>
          <w:sz w:val="32"/>
          <w:szCs w:val="21"/>
        </w:rPr>
      </w:pPr>
    </w:p>
    <w:p w14:paraId="684EF820" w14:textId="3891DA9D" w:rsidR="001D7CCE" w:rsidRDefault="001D7CCE">
      <w:pPr>
        <w:pStyle w:val="Nzev"/>
        <w:tabs>
          <w:tab w:val="left" w:pos="6379"/>
        </w:tabs>
        <w:ind w:firstLine="0"/>
        <w:jc w:val="left"/>
        <w:rPr>
          <w:b w:val="0"/>
          <w:sz w:val="32"/>
          <w:szCs w:val="21"/>
        </w:rPr>
      </w:pPr>
    </w:p>
    <w:p w14:paraId="4E7C7D98" w14:textId="18EB11C7" w:rsidR="001D7CCE" w:rsidRDefault="001D7CCE">
      <w:pPr>
        <w:pStyle w:val="Nzev"/>
        <w:tabs>
          <w:tab w:val="left" w:pos="6379"/>
        </w:tabs>
        <w:ind w:firstLine="0"/>
        <w:jc w:val="left"/>
        <w:rPr>
          <w:b w:val="0"/>
          <w:sz w:val="32"/>
          <w:szCs w:val="21"/>
        </w:rPr>
      </w:pPr>
    </w:p>
    <w:p w14:paraId="0D15C5CE" w14:textId="17522064" w:rsidR="001D7CCE" w:rsidRDefault="001D7CCE">
      <w:pPr>
        <w:pStyle w:val="Nzev"/>
        <w:tabs>
          <w:tab w:val="left" w:pos="6379"/>
        </w:tabs>
        <w:ind w:firstLine="0"/>
        <w:jc w:val="left"/>
        <w:rPr>
          <w:b w:val="0"/>
          <w:sz w:val="32"/>
          <w:szCs w:val="21"/>
        </w:rPr>
      </w:pPr>
    </w:p>
    <w:p w14:paraId="44B16AC7" w14:textId="655A34F3" w:rsidR="001D7CCE" w:rsidRDefault="001D7CCE">
      <w:pPr>
        <w:pStyle w:val="Nzev"/>
        <w:tabs>
          <w:tab w:val="left" w:pos="6379"/>
        </w:tabs>
        <w:ind w:firstLine="0"/>
        <w:jc w:val="left"/>
        <w:rPr>
          <w:b w:val="0"/>
          <w:sz w:val="32"/>
          <w:szCs w:val="21"/>
        </w:rPr>
      </w:pPr>
    </w:p>
    <w:p w14:paraId="50AE3441" w14:textId="4617839F" w:rsidR="001D7CCE" w:rsidRDefault="001D7CCE">
      <w:pPr>
        <w:pStyle w:val="Nzev"/>
        <w:tabs>
          <w:tab w:val="left" w:pos="6379"/>
        </w:tabs>
        <w:ind w:firstLine="0"/>
        <w:jc w:val="left"/>
        <w:rPr>
          <w:b w:val="0"/>
          <w:sz w:val="32"/>
          <w:szCs w:val="21"/>
        </w:rPr>
      </w:pPr>
    </w:p>
    <w:p w14:paraId="0F2134B8" w14:textId="07F0350A" w:rsidR="001D7CCE" w:rsidRDefault="001D7CCE">
      <w:pPr>
        <w:pStyle w:val="Nzev"/>
        <w:tabs>
          <w:tab w:val="left" w:pos="6379"/>
        </w:tabs>
        <w:ind w:firstLine="0"/>
        <w:jc w:val="left"/>
        <w:rPr>
          <w:b w:val="0"/>
          <w:sz w:val="32"/>
          <w:szCs w:val="21"/>
        </w:rPr>
      </w:pPr>
    </w:p>
    <w:p w14:paraId="252F6AF8" w14:textId="272777A0" w:rsidR="001D7CCE" w:rsidRDefault="001D7CCE">
      <w:pPr>
        <w:pStyle w:val="Nzev"/>
        <w:tabs>
          <w:tab w:val="left" w:pos="6379"/>
        </w:tabs>
        <w:ind w:firstLine="0"/>
        <w:jc w:val="left"/>
        <w:rPr>
          <w:b w:val="0"/>
          <w:sz w:val="32"/>
          <w:szCs w:val="21"/>
        </w:rPr>
      </w:pPr>
    </w:p>
    <w:p w14:paraId="3024EC33" w14:textId="1386276A" w:rsidR="001D7CCE" w:rsidRDefault="001D7CCE">
      <w:pPr>
        <w:pStyle w:val="Nzev"/>
        <w:tabs>
          <w:tab w:val="left" w:pos="6379"/>
        </w:tabs>
        <w:ind w:firstLine="0"/>
        <w:jc w:val="left"/>
        <w:rPr>
          <w:b w:val="0"/>
          <w:sz w:val="32"/>
          <w:szCs w:val="21"/>
        </w:rPr>
      </w:pPr>
    </w:p>
    <w:p w14:paraId="1CA2BA8B" w14:textId="29DB2058" w:rsidR="001D7CCE" w:rsidRDefault="001D7CCE">
      <w:pPr>
        <w:pStyle w:val="Nzev"/>
        <w:tabs>
          <w:tab w:val="left" w:pos="6379"/>
        </w:tabs>
        <w:ind w:firstLine="0"/>
        <w:jc w:val="left"/>
        <w:rPr>
          <w:b w:val="0"/>
          <w:sz w:val="32"/>
          <w:szCs w:val="21"/>
        </w:rPr>
      </w:pPr>
    </w:p>
    <w:p w14:paraId="56748C23" w14:textId="5030EF15" w:rsidR="001D7CCE" w:rsidRDefault="001D7CCE">
      <w:pPr>
        <w:pStyle w:val="Nzev"/>
        <w:tabs>
          <w:tab w:val="left" w:pos="6379"/>
        </w:tabs>
        <w:ind w:firstLine="0"/>
        <w:jc w:val="left"/>
        <w:rPr>
          <w:b w:val="0"/>
          <w:sz w:val="32"/>
          <w:szCs w:val="21"/>
        </w:rPr>
      </w:pPr>
    </w:p>
    <w:p w14:paraId="0050E6B4" w14:textId="3AAF3459" w:rsidR="001D7CCE" w:rsidRDefault="001D7CCE">
      <w:pPr>
        <w:pStyle w:val="Nzev"/>
        <w:tabs>
          <w:tab w:val="left" w:pos="6379"/>
        </w:tabs>
        <w:ind w:firstLine="0"/>
        <w:jc w:val="left"/>
        <w:rPr>
          <w:b w:val="0"/>
          <w:sz w:val="32"/>
          <w:szCs w:val="21"/>
        </w:rPr>
      </w:pPr>
    </w:p>
    <w:p w14:paraId="6E781392" w14:textId="0F93BD15" w:rsidR="001D7CCE" w:rsidRDefault="001D7CCE">
      <w:pPr>
        <w:pStyle w:val="Nzev"/>
        <w:tabs>
          <w:tab w:val="left" w:pos="6379"/>
        </w:tabs>
        <w:ind w:firstLine="0"/>
        <w:jc w:val="left"/>
        <w:rPr>
          <w:b w:val="0"/>
          <w:sz w:val="32"/>
          <w:szCs w:val="21"/>
        </w:rPr>
      </w:pPr>
    </w:p>
    <w:p w14:paraId="31C9779E" w14:textId="18FEA997" w:rsidR="001D7CCE" w:rsidRDefault="001D7CCE">
      <w:pPr>
        <w:pStyle w:val="Nzev"/>
        <w:tabs>
          <w:tab w:val="left" w:pos="6379"/>
        </w:tabs>
        <w:ind w:firstLine="0"/>
        <w:jc w:val="left"/>
        <w:rPr>
          <w:b w:val="0"/>
          <w:sz w:val="32"/>
          <w:szCs w:val="21"/>
        </w:rPr>
      </w:pPr>
    </w:p>
    <w:p w14:paraId="7CBCBA60" w14:textId="6F4701BD" w:rsidR="001D7CCE" w:rsidRDefault="001D7CCE">
      <w:pPr>
        <w:pStyle w:val="Nzev"/>
        <w:tabs>
          <w:tab w:val="left" w:pos="6379"/>
        </w:tabs>
        <w:ind w:firstLine="0"/>
        <w:jc w:val="left"/>
        <w:rPr>
          <w:b w:val="0"/>
          <w:sz w:val="32"/>
          <w:szCs w:val="21"/>
        </w:rPr>
      </w:pPr>
    </w:p>
    <w:p w14:paraId="121A9C16" w14:textId="21E2A52D" w:rsidR="001D7CCE" w:rsidRDefault="001D7CCE">
      <w:pPr>
        <w:pStyle w:val="Nzev"/>
        <w:tabs>
          <w:tab w:val="left" w:pos="6379"/>
        </w:tabs>
        <w:ind w:firstLine="0"/>
        <w:jc w:val="left"/>
        <w:rPr>
          <w:b w:val="0"/>
          <w:sz w:val="32"/>
          <w:szCs w:val="21"/>
        </w:rPr>
      </w:pPr>
    </w:p>
    <w:p w14:paraId="0EE77722" w14:textId="60D20746" w:rsidR="001D7CCE" w:rsidRDefault="001D7CCE">
      <w:pPr>
        <w:pStyle w:val="Nzev"/>
        <w:tabs>
          <w:tab w:val="left" w:pos="6379"/>
        </w:tabs>
        <w:ind w:firstLine="0"/>
        <w:jc w:val="left"/>
        <w:rPr>
          <w:b w:val="0"/>
          <w:sz w:val="32"/>
          <w:szCs w:val="21"/>
        </w:rPr>
      </w:pPr>
    </w:p>
    <w:p w14:paraId="746E03E9" w14:textId="3B98E8AC" w:rsidR="001D7CCE" w:rsidRDefault="001D7CCE">
      <w:pPr>
        <w:pStyle w:val="Nzev"/>
        <w:tabs>
          <w:tab w:val="left" w:pos="6379"/>
        </w:tabs>
        <w:ind w:firstLine="0"/>
        <w:jc w:val="left"/>
        <w:rPr>
          <w:b w:val="0"/>
          <w:sz w:val="32"/>
          <w:szCs w:val="21"/>
        </w:rPr>
      </w:pPr>
    </w:p>
    <w:p w14:paraId="7422DF08" w14:textId="78D319DC" w:rsidR="001D7CCE" w:rsidRDefault="001D7CCE">
      <w:pPr>
        <w:pStyle w:val="Nzev"/>
        <w:tabs>
          <w:tab w:val="left" w:pos="6379"/>
        </w:tabs>
        <w:ind w:firstLine="0"/>
        <w:jc w:val="left"/>
        <w:rPr>
          <w:b w:val="0"/>
          <w:sz w:val="32"/>
          <w:szCs w:val="21"/>
        </w:rPr>
      </w:pPr>
    </w:p>
    <w:p w14:paraId="5593F2C0" w14:textId="77777777" w:rsidR="001D7CCE" w:rsidRPr="00944E95" w:rsidRDefault="001D7CCE">
      <w:pPr>
        <w:pStyle w:val="Nzev"/>
        <w:tabs>
          <w:tab w:val="left" w:pos="6379"/>
        </w:tabs>
        <w:ind w:firstLine="0"/>
        <w:jc w:val="left"/>
        <w:rPr>
          <w:b w:val="0"/>
          <w:sz w:val="32"/>
          <w:szCs w:val="21"/>
        </w:rPr>
      </w:pPr>
    </w:p>
    <w:p w14:paraId="05BB9AE7" w14:textId="77777777" w:rsidR="00AE4BAD" w:rsidRPr="00944E95" w:rsidRDefault="00AE4BAD">
      <w:pPr>
        <w:pStyle w:val="Nzev"/>
        <w:tabs>
          <w:tab w:val="left" w:pos="6379"/>
        </w:tabs>
        <w:rPr>
          <w:szCs w:val="21"/>
        </w:rPr>
      </w:pPr>
      <w:r w:rsidRPr="00944E95">
        <w:rPr>
          <w:sz w:val="32"/>
          <w:szCs w:val="21"/>
        </w:rPr>
        <w:lastRenderedPageBreak/>
        <w:t>ZÁSADY PRO ZADÁVÁNÍ VEŘEJNÝCH ZAKÁZEK JIHOČESKÝM KRAJEM A JÍM ZŘÍZENÝMI PŘÍSPĚVKOVÝMI ORGANIZACEMI A ZALOŽENÝMI OBCHODNÍMI SPOLEČNOSTMI</w:t>
      </w:r>
    </w:p>
    <w:p w14:paraId="0932311D" w14:textId="77777777" w:rsidR="00AE4BAD" w:rsidRPr="00944E95" w:rsidRDefault="00AE4BAD">
      <w:pPr>
        <w:pStyle w:val="Nzev"/>
        <w:tabs>
          <w:tab w:val="left" w:pos="6379"/>
        </w:tabs>
        <w:ind w:firstLine="0"/>
        <w:jc w:val="both"/>
        <w:rPr>
          <w:sz w:val="22"/>
          <w:szCs w:val="21"/>
        </w:rPr>
      </w:pPr>
    </w:p>
    <w:p w14:paraId="6592EAEB" w14:textId="77777777" w:rsidR="00AE4BAD" w:rsidRPr="00944E95" w:rsidRDefault="00AE4BAD">
      <w:pPr>
        <w:pStyle w:val="Nzev"/>
        <w:tabs>
          <w:tab w:val="left" w:pos="6379"/>
        </w:tabs>
        <w:ind w:firstLine="0"/>
        <w:jc w:val="both"/>
        <w:rPr>
          <w:b w:val="0"/>
          <w:sz w:val="22"/>
          <w:szCs w:val="21"/>
        </w:rPr>
      </w:pPr>
    </w:p>
    <w:p w14:paraId="6C520318" w14:textId="77777777" w:rsidR="00AE4BAD" w:rsidRPr="00944E95" w:rsidRDefault="00AE4BAD">
      <w:pPr>
        <w:pStyle w:val="Nzev"/>
        <w:tabs>
          <w:tab w:val="left" w:pos="6379"/>
        </w:tabs>
        <w:ind w:firstLine="0"/>
        <w:jc w:val="both"/>
        <w:rPr>
          <w:b w:val="0"/>
          <w:sz w:val="22"/>
          <w:szCs w:val="21"/>
        </w:rPr>
      </w:pPr>
    </w:p>
    <w:p w14:paraId="214DB11F" w14:textId="77777777" w:rsidR="00AE4BAD" w:rsidRPr="00944E95" w:rsidRDefault="00AE4BAD">
      <w:pPr>
        <w:pStyle w:val="Nzev"/>
        <w:tabs>
          <w:tab w:val="left" w:pos="6379"/>
        </w:tabs>
        <w:ind w:firstLine="0"/>
        <w:jc w:val="left"/>
        <w:rPr>
          <w:sz w:val="22"/>
          <w:szCs w:val="21"/>
        </w:rPr>
      </w:pPr>
      <w:r w:rsidRPr="00944E95">
        <w:rPr>
          <w:sz w:val="22"/>
          <w:szCs w:val="21"/>
        </w:rPr>
        <w:t>OBSAH</w:t>
      </w:r>
    </w:p>
    <w:p w14:paraId="3C90C06A" w14:textId="77777777" w:rsidR="00AE4BAD" w:rsidRPr="00944E95" w:rsidRDefault="00AE4BAD">
      <w:pPr>
        <w:pStyle w:val="Nzev"/>
        <w:tabs>
          <w:tab w:val="left" w:pos="6379"/>
        </w:tabs>
        <w:ind w:firstLine="0"/>
        <w:jc w:val="both"/>
        <w:rPr>
          <w:b w:val="0"/>
          <w:sz w:val="22"/>
          <w:szCs w:val="21"/>
        </w:rPr>
      </w:pPr>
    </w:p>
    <w:p w14:paraId="1832674B" w14:textId="77777777" w:rsidR="00AE4BAD" w:rsidRPr="00944E95" w:rsidRDefault="00AE4BAD">
      <w:pPr>
        <w:pStyle w:val="Nzev"/>
        <w:tabs>
          <w:tab w:val="left" w:pos="8280"/>
        </w:tabs>
        <w:ind w:firstLine="0"/>
        <w:jc w:val="left"/>
        <w:rPr>
          <w:b w:val="0"/>
          <w:sz w:val="22"/>
          <w:szCs w:val="21"/>
        </w:rPr>
      </w:pPr>
      <w:r w:rsidRPr="00944E95">
        <w:rPr>
          <w:b w:val="0"/>
          <w:sz w:val="22"/>
          <w:szCs w:val="21"/>
        </w:rPr>
        <w:tab/>
        <w:t>strana</w:t>
      </w:r>
    </w:p>
    <w:p w14:paraId="60B17858" w14:textId="77777777" w:rsidR="00AE4BAD" w:rsidRPr="00944E95" w:rsidRDefault="00AE4BAD" w:rsidP="00D83A91">
      <w:pPr>
        <w:pStyle w:val="Nzev"/>
        <w:tabs>
          <w:tab w:val="left" w:pos="851"/>
          <w:tab w:val="left" w:pos="8789"/>
        </w:tabs>
        <w:ind w:firstLine="0"/>
        <w:jc w:val="left"/>
        <w:rPr>
          <w:b w:val="0"/>
          <w:sz w:val="22"/>
          <w:szCs w:val="21"/>
        </w:rPr>
      </w:pPr>
      <w:r w:rsidRPr="00944E95">
        <w:rPr>
          <w:b w:val="0"/>
          <w:sz w:val="22"/>
          <w:szCs w:val="21"/>
        </w:rPr>
        <w:t>čl. 1</w:t>
      </w:r>
      <w:r w:rsidRPr="00944E95">
        <w:rPr>
          <w:b w:val="0"/>
          <w:sz w:val="22"/>
          <w:szCs w:val="21"/>
        </w:rPr>
        <w:tab/>
        <w:t>Úvod</w:t>
      </w:r>
      <w:r w:rsidRPr="00944E95">
        <w:rPr>
          <w:b w:val="0"/>
          <w:sz w:val="22"/>
          <w:szCs w:val="21"/>
        </w:rPr>
        <w:tab/>
      </w:r>
      <w:r w:rsidR="00D83A91" w:rsidRPr="00944E95">
        <w:rPr>
          <w:b w:val="0"/>
          <w:sz w:val="22"/>
          <w:szCs w:val="21"/>
        </w:rPr>
        <w:t>5</w:t>
      </w:r>
    </w:p>
    <w:p w14:paraId="1362A87B" w14:textId="77777777" w:rsidR="00AE4BAD" w:rsidRPr="00944E95" w:rsidRDefault="00AE4BAD" w:rsidP="00D83A91">
      <w:pPr>
        <w:pStyle w:val="Nzev"/>
        <w:tabs>
          <w:tab w:val="left" w:pos="851"/>
          <w:tab w:val="left" w:pos="8789"/>
        </w:tabs>
        <w:ind w:firstLine="0"/>
        <w:jc w:val="left"/>
        <w:rPr>
          <w:b w:val="0"/>
          <w:sz w:val="22"/>
          <w:szCs w:val="21"/>
        </w:rPr>
      </w:pPr>
      <w:r w:rsidRPr="00944E95">
        <w:rPr>
          <w:b w:val="0"/>
          <w:sz w:val="22"/>
          <w:szCs w:val="21"/>
        </w:rPr>
        <w:t>čl. 2</w:t>
      </w:r>
      <w:r w:rsidRPr="00944E95">
        <w:rPr>
          <w:b w:val="0"/>
          <w:sz w:val="22"/>
          <w:szCs w:val="21"/>
        </w:rPr>
        <w:tab/>
        <w:t>Jednotná evidence veřejných zakázek</w:t>
      </w:r>
      <w:r w:rsidRPr="00944E95">
        <w:rPr>
          <w:b w:val="0"/>
          <w:sz w:val="22"/>
          <w:szCs w:val="21"/>
        </w:rPr>
        <w:tab/>
      </w:r>
      <w:r w:rsidR="00D83A91" w:rsidRPr="00944E95">
        <w:rPr>
          <w:b w:val="0"/>
          <w:sz w:val="22"/>
          <w:szCs w:val="21"/>
        </w:rPr>
        <w:t>5</w:t>
      </w:r>
    </w:p>
    <w:p w14:paraId="4AE6285C" w14:textId="77777777" w:rsidR="00AE4BAD" w:rsidRPr="00944E95" w:rsidRDefault="00AE4BAD" w:rsidP="00D83A91">
      <w:pPr>
        <w:pStyle w:val="Nzev"/>
        <w:tabs>
          <w:tab w:val="left" w:pos="851"/>
          <w:tab w:val="left" w:pos="8789"/>
        </w:tabs>
        <w:ind w:firstLine="0"/>
        <w:jc w:val="left"/>
        <w:rPr>
          <w:b w:val="0"/>
          <w:sz w:val="22"/>
          <w:szCs w:val="21"/>
        </w:rPr>
      </w:pPr>
      <w:r w:rsidRPr="00944E95">
        <w:rPr>
          <w:b w:val="0"/>
          <w:sz w:val="22"/>
          <w:szCs w:val="21"/>
        </w:rPr>
        <w:t>čl. 3</w:t>
      </w:r>
      <w:r w:rsidRPr="00944E95">
        <w:rPr>
          <w:b w:val="0"/>
          <w:sz w:val="22"/>
          <w:szCs w:val="21"/>
        </w:rPr>
        <w:tab/>
        <w:t>Zadávání nadlimitních a podlimitních veřejných zakázek a jejich uveřejnění</w:t>
      </w:r>
      <w:r w:rsidRPr="00944E95">
        <w:rPr>
          <w:b w:val="0"/>
          <w:sz w:val="22"/>
          <w:szCs w:val="21"/>
        </w:rPr>
        <w:tab/>
      </w:r>
      <w:r w:rsidR="00D83A91" w:rsidRPr="00944E95">
        <w:rPr>
          <w:b w:val="0"/>
          <w:sz w:val="22"/>
          <w:szCs w:val="21"/>
        </w:rPr>
        <w:t>5</w:t>
      </w:r>
    </w:p>
    <w:p w14:paraId="7AA73BAB" w14:textId="77777777" w:rsidR="00AE4BAD" w:rsidRPr="00944E95" w:rsidRDefault="00AE4BAD" w:rsidP="00D83A91">
      <w:pPr>
        <w:pStyle w:val="Nzev"/>
        <w:tabs>
          <w:tab w:val="left" w:pos="851"/>
          <w:tab w:val="left" w:pos="8789"/>
        </w:tabs>
        <w:ind w:firstLine="0"/>
        <w:jc w:val="left"/>
        <w:rPr>
          <w:b w:val="0"/>
          <w:sz w:val="22"/>
          <w:szCs w:val="21"/>
        </w:rPr>
      </w:pPr>
      <w:r w:rsidRPr="00944E95">
        <w:rPr>
          <w:b w:val="0"/>
          <w:sz w:val="22"/>
          <w:szCs w:val="21"/>
        </w:rPr>
        <w:t>čl. 4</w:t>
      </w:r>
      <w:r w:rsidRPr="00944E95">
        <w:rPr>
          <w:b w:val="0"/>
          <w:sz w:val="22"/>
          <w:szCs w:val="21"/>
        </w:rPr>
        <w:tab/>
      </w:r>
      <w:r w:rsidR="00D83A91" w:rsidRPr="00944E95">
        <w:rPr>
          <w:b w:val="0"/>
          <w:bCs/>
          <w:sz w:val="22"/>
          <w:szCs w:val="21"/>
        </w:rPr>
        <w:t>Zadávání veřejných zakázek malého rozsahu Jihočeský kraj</w:t>
      </w:r>
      <w:r w:rsidRPr="00944E95">
        <w:rPr>
          <w:b w:val="0"/>
          <w:sz w:val="22"/>
          <w:szCs w:val="21"/>
        </w:rPr>
        <w:tab/>
      </w:r>
      <w:r w:rsidR="00E74BD4" w:rsidRPr="00944E95">
        <w:rPr>
          <w:b w:val="0"/>
          <w:sz w:val="22"/>
          <w:szCs w:val="21"/>
        </w:rPr>
        <w:t>5</w:t>
      </w:r>
    </w:p>
    <w:p w14:paraId="7CA8FEB0" w14:textId="77777777" w:rsidR="00AE4BAD" w:rsidRPr="00944E95" w:rsidRDefault="00AE4BAD" w:rsidP="00D83A91">
      <w:pPr>
        <w:pStyle w:val="Nzev"/>
        <w:tabs>
          <w:tab w:val="left" w:pos="851"/>
          <w:tab w:val="left" w:pos="8789"/>
        </w:tabs>
        <w:ind w:firstLine="0"/>
        <w:jc w:val="left"/>
        <w:rPr>
          <w:b w:val="0"/>
          <w:sz w:val="22"/>
          <w:szCs w:val="21"/>
        </w:rPr>
      </w:pPr>
      <w:r w:rsidRPr="00944E95">
        <w:rPr>
          <w:b w:val="0"/>
          <w:sz w:val="22"/>
          <w:szCs w:val="21"/>
        </w:rPr>
        <w:t>čl. 5</w:t>
      </w:r>
      <w:r w:rsidRPr="00944E95">
        <w:rPr>
          <w:b w:val="0"/>
          <w:sz w:val="22"/>
          <w:szCs w:val="21"/>
        </w:rPr>
        <w:tab/>
      </w:r>
      <w:r w:rsidR="00D83A91" w:rsidRPr="00944E95">
        <w:rPr>
          <w:b w:val="0"/>
          <w:bCs/>
          <w:sz w:val="22"/>
          <w:szCs w:val="22"/>
        </w:rPr>
        <w:t>Zadávání a rozhodování o veřejných zakázkách pro potřeby příspěvkových organizací</w:t>
      </w:r>
      <w:r w:rsidRPr="00944E95">
        <w:rPr>
          <w:b w:val="0"/>
          <w:sz w:val="22"/>
          <w:szCs w:val="21"/>
        </w:rPr>
        <w:tab/>
      </w:r>
      <w:r w:rsidR="00D83A91" w:rsidRPr="00944E95">
        <w:rPr>
          <w:b w:val="0"/>
          <w:sz w:val="22"/>
          <w:szCs w:val="21"/>
        </w:rPr>
        <w:t>7</w:t>
      </w:r>
    </w:p>
    <w:p w14:paraId="7A3F919B" w14:textId="77777777" w:rsidR="00AE4BAD" w:rsidRPr="00944E95" w:rsidRDefault="00AE4BAD" w:rsidP="00D83A91">
      <w:pPr>
        <w:pStyle w:val="Nzev"/>
        <w:tabs>
          <w:tab w:val="left" w:pos="851"/>
          <w:tab w:val="left" w:pos="8789"/>
        </w:tabs>
        <w:ind w:firstLine="0"/>
        <w:jc w:val="left"/>
        <w:rPr>
          <w:b w:val="0"/>
          <w:sz w:val="22"/>
          <w:szCs w:val="21"/>
        </w:rPr>
      </w:pPr>
      <w:r w:rsidRPr="00944E95">
        <w:rPr>
          <w:b w:val="0"/>
          <w:sz w:val="22"/>
          <w:szCs w:val="21"/>
        </w:rPr>
        <w:t>čl. 6</w:t>
      </w:r>
      <w:r w:rsidRPr="00944E95">
        <w:rPr>
          <w:b w:val="0"/>
          <w:sz w:val="22"/>
          <w:szCs w:val="21"/>
        </w:rPr>
        <w:tab/>
      </w:r>
      <w:r w:rsidR="00D83A91" w:rsidRPr="00944E95">
        <w:rPr>
          <w:b w:val="0"/>
          <w:sz w:val="22"/>
          <w:szCs w:val="21"/>
        </w:rPr>
        <w:t xml:space="preserve">Přijímání, otevírání a hodnocení nabídek </w:t>
      </w:r>
      <w:r w:rsidR="000254CC" w:rsidRPr="00944E95">
        <w:rPr>
          <w:b w:val="0"/>
          <w:sz w:val="22"/>
          <w:szCs w:val="21"/>
        </w:rPr>
        <w:t>účastníků</w:t>
      </w:r>
      <w:r w:rsidRPr="00944E95">
        <w:rPr>
          <w:b w:val="0"/>
          <w:sz w:val="22"/>
          <w:szCs w:val="21"/>
        </w:rPr>
        <w:tab/>
      </w:r>
      <w:r w:rsidR="00D83A91" w:rsidRPr="00944E95">
        <w:rPr>
          <w:b w:val="0"/>
          <w:sz w:val="22"/>
          <w:szCs w:val="21"/>
        </w:rPr>
        <w:t>9</w:t>
      </w:r>
    </w:p>
    <w:p w14:paraId="73C1E842" w14:textId="77777777" w:rsidR="00AE4BAD" w:rsidRPr="00944E95" w:rsidRDefault="00AE4BAD" w:rsidP="00D83A91">
      <w:pPr>
        <w:pStyle w:val="Nzev"/>
        <w:tabs>
          <w:tab w:val="left" w:pos="851"/>
          <w:tab w:val="left" w:pos="8789"/>
        </w:tabs>
        <w:ind w:firstLine="0"/>
        <w:jc w:val="left"/>
        <w:rPr>
          <w:b w:val="0"/>
          <w:sz w:val="22"/>
          <w:szCs w:val="21"/>
        </w:rPr>
      </w:pPr>
      <w:r w:rsidRPr="00944E95">
        <w:rPr>
          <w:b w:val="0"/>
          <w:sz w:val="22"/>
          <w:szCs w:val="21"/>
        </w:rPr>
        <w:t>čl. 7</w:t>
      </w:r>
      <w:r w:rsidRPr="00944E95">
        <w:rPr>
          <w:b w:val="0"/>
          <w:sz w:val="22"/>
          <w:szCs w:val="21"/>
        </w:rPr>
        <w:tab/>
      </w:r>
      <w:r w:rsidR="00D83A91" w:rsidRPr="00944E95">
        <w:rPr>
          <w:b w:val="0"/>
          <w:sz w:val="22"/>
          <w:szCs w:val="21"/>
        </w:rPr>
        <w:t>Rozhodování o výběru nejvhodnější nabídky, podpis smlouvy</w:t>
      </w:r>
      <w:r w:rsidRPr="00944E95">
        <w:rPr>
          <w:b w:val="0"/>
          <w:sz w:val="22"/>
          <w:szCs w:val="21"/>
        </w:rPr>
        <w:tab/>
      </w:r>
      <w:r w:rsidR="00D83A91" w:rsidRPr="00944E95">
        <w:rPr>
          <w:b w:val="0"/>
          <w:sz w:val="22"/>
          <w:szCs w:val="21"/>
        </w:rPr>
        <w:t>10</w:t>
      </w:r>
    </w:p>
    <w:p w14:paraId="70F81D0A" w14:textId="77777777" w:rsidR="00D129E3" w:rsidRPr="00944E95" w:rsidRDefault="00AE4BAD" w:rsidP="00D83A91">
      <w:pPr>
        <w:pStyle w:val="Nzev"/>
        <w:tabs>
          <w:tab w:val="left" w:pos="851"/>
          <w:tab w:val="left" w:pos="8789"/>
          <w:tab w:val="left" w:pos="8931"/>
        </w:tabs>
        <w:ind w:firstLine="0"/>
        <w:jc w:val="left"/>
        <w:rPr>
          <w:b w:val="0"/>
          <w:sz w:val="22"/>
          <w:szCs w:val="21"/>
        </w:rPr>
      </w:pPr>
      <w:r w:rsidRPr="00944E95">
        <w:rPr>
          <w:b w:val="0"/>
          <w:sz w:val="22"/>
          <w:szCs w:val="21"/>
        </w:rPr>
        <w:t>čl. 8</w:t>
      </w:r>
      <w:r w:rsidRPr="00944E95">
        <w:rPr>
          <w:b w:val="0"/>
          <w:sz w:val="22"/>
          <w:szCs w:val="21"/>
        </w:rPr>
        <w:tab/>
      </w:r>
      <w:r w:rsidR="00D83A91" w:rsidRPr="00944E95">
        <w:rPr>
          <w:b w:val="0"/>
          <w:sz w:val="22"/>
          <w:szCs w:val="21"/>
        </w:rPr>
        <w:t>Zvláštní ustanovení pro Správu a údržbu silnic Jihočeského kraje</w:t>
      </w:r>
      <w:r w:rsidRPr="00944E95">
        <w:rPr>
          <w:b w:val="0"/>
          <w:sz w:val="22"/>
          <w:szCs w:val="21"/>
        </w:rPr>
        <w:tab/>
      </w:r>
      <w:r w:rsidR="00F37929" w:rsidRPr="00944E95">
        <w:rPr>
          <w:b w:val="0"/>
          <w:sz w:val="22"/>
          <w:szCs w:val="21"/>
        </w:rPr>
        <w:t>10</w:t>
      </w:r>
    </w:p>
    <w:p w14:paraId="797F0C94" w14:textId="77777777" w:rsidR="00AE4BAD" w:rsidRPr="00944E95" w:rsidRDefault="00AE4BAD" w:rsidP="00D83A91">
      <w:pPr>
        <w:pStyle w:val="Nzev"/>
        <w:tabs>
          <w:tab w:val="left" w:pos="851"/>
          <w:tab w:val="left" w:pos="8789"/>
        </w:tabs>
        <w:ind w:firstLine="0"/>
        <w:jc w:val="left"/>
        <w:rPr>
          <w:b w:val="0"/>
          <w:sz w:val="22"/>
          <w:szCs w:val="21"/>
        </w:rPr>
      </w:pPr>
      <w:r w:rsidRPr="00944E95">
        <w:rPr>
          <w:b w:val="0"/>
          <w:sz w:val="22"/>
          <w:szCs w:val="21"/>
        </w:rPr>
        <w:t>čl. 9</w:t>
      </w:r>
      <w:r w:rsidRPr="00944E95">
        <w:rPr>
          <w:b w:val="0"/>
          <w:sz w:val="22"/>
          <w:szCs w:val="21"/>
        </w:rPr>
        <w:tab/>
      </w:r>
      <w:r w:rsidR="00D83A91" w:rsidRPr="00944E95">
        <w:rPr>
          <w:b w:val="0"/>
          <w:sz w:val="22"/>
          <w:szCs w:val="21"/>
        </w:rPr>
        <w:t>Společná ustanovení</w:t>
      </w:r>
      <w:r w:rsidRPr="00944E95">
        <w:rPr>
          <w:b w:val="0"/>
          <w:sz w:val="22"/>
          <w:szCs w:val="21"/>
        </w:rPr>
        <w:tab/>
      </w:r>
      <w:r w:rsidR="00F37929" w:rsidRPr="00944E95">
        <w:rPr>
          <w:b w:val="0"/>
          <w:sz w:val="22"/>
          <w:szCs w:val="21"/>
        </w:rPr>
        <w:t>11</w:t>
      </w:r>
    </w:p>
    <w:p w14:paraId="1A128506" w14:textId="77777777" w:rsidR="00D83A91" w:rsidRPr="00944E95" w:rsidRDefault="00D83A91" w:rsidP="00D83A91">
      <w:pPr>
        <w:pStyle w:val="Nzev"/>
        <w:tabs>
          <w:tab w:val="left" w:pos="851"/>
          <w:tab w:val="left" w:pos="8789"/>
        </w:tabs>
        <w:ind w:firstLine="0"/>
        <w:jc w:val="left"/>
        <w:rPr>
          <w:b w:val="0"/>
          <w:sz w:val="22"/>
          <w:szCs w:val="21"/>
        </w:rPr>
      </w:pPr>
      <w:r w:rsidRPr="00944E95">
        <w:rPr>
          <w:b w:val="0"/>
          <w:sz w:val="22"/>
          <w:szCs w:val="21"/>
        </w:rPr>
        <w:t>čl. 10</w:t>
      </w:r>
      <w:r w:rsidRPr="00944E95">
        <w:rPr>
          <w:b w:val="0"/>
          <w:sz w:val="22"/>
          <w:szCs w:val="21"/>
        </w:rPr>
        <w:tab/>
        <w:t>Působnost a účinnost zásad</w:t>
      </w:r>
      <w:r w:rsidRPr="00944E95">
        <w:rPr>
          <w:b w:val="0"/>
          <w:sz w:val="22"/>
          <w:szCs w:val="21"/>
        </w:rPr>
        <w:tab/>
        <w:t>12</w:t>
      </w:r>
    </w:p>
    <w:p w14:paraId="53860960" w14:textId="77777777" w:rsidR="00AE4BAD" w:rsidRPr="00944E95" w:rsidRDefault="00AE4BAD">
      <w:pPr>
        <w:pStyle w:val="Nzev"/>
        <w:tabs>
          <w:tab w:val="left" w:pos="6379"/>
        </w:tabs>
        <w:ind w:firstLine="0"/>
        <w:jc w:val="both"/>
        <w:rPr>
          <w:b w:val="0"/>
          <w:sz w:val="22"/>
          <w:szCs w:val="21"/>
        </w:rPr>
      </w:pPr>
    </w:p>
    <w:p w14:paraId="58228BAE" w14:textId="77777777" w:rsidR="00AE4BAD" w:rsidRPr="00944E95" w:rsidRDefault="00AE4BAD">
      <w:pPr>
        <w:pStyle w:val="Nzev"/>
        <w:tabs>
          <w:tab w:val="left" w:pos="6379"/>
        </w:tabs>
        <w:ind w:firstLine="0"/>
        <w:jc w:val="both"/>
        <w:rPr>
          <w:b w:val="0"/>
          <w:sz w:val="22"/>
          <w:szCs w:val="21"/>
        </w:rPr>
      </w:pPr>
    </w:p>
    <w:p w14:paraId="405569F4" w14:textId="77777777" w:rsidR="00AE4BAD" w:rsidRPr="00944E95" w:rsidRDefault="00AE4BAD">
      <w:pPr>
        <w:pStyle w:val="Nzev"/>
        <w:tabs>
          <w:tab w:val="left" w:pos="6379"/>
        </w:tabs>
        <w:ind w:firstLine="0"/>
        <w:jc w:val="both"/>
        <w:rPr>
          <w:b w:val="0"/>
          <w:sz w:val="22"/>
          <w:szCs w:val="21"/>
        </w:rPr>
      </w:pPr>
    </w:p>
    <w:p w14:paraId="27CE8404" w14:textId="77777777" w:rsidR="00AE4BAD" w:rsidRPr="00944E95" w:rsidRDefault="00AE4BAD">
      <w:pPr>
        <w:pStyle w:val="Nzev"/>
        <w:tabs>
          <w:tab w:val="left" w:pos="6379"/>
        </w:tabs>
        <w:ind w:firstLine="0"/>
        <w:jc w:val="both"/>
        <w:rPr>
          <w:b w:val="0"/>
          <w:sz w:val="22"/>
          <w:szCs w:val="21"/>
        </w:rPr>
      </w:pPr>
    </w:p>
    <w:p w14:paraId="38AB6725" w14:textId="77777777" w:rsidR="00AE4BAD" w:rsidRPr="00944E95" w:rsidRDefault="00AE4BAD">
      <w:pPr>
        <w:pStyle w:val="Nzev"/>
        <w:tabs>
          <w:tab w:val="left" w:pos="6663"/>
          <w:tab w:val="left" w:pos="7797"/>
        </w:tabs>
        <w:ind w:firstLine="0"/>
        <w:jc w:val="left"/>
        <w:rPr>
          <w:sz w:val="22"/>
          <w:szCs w:val="21"/>
        </w:rPr>
      </w:pPr>
      <w:r w:rsidRPr="00944E95">
        <w:rPr>
          <w:sz w:val="22"/>
          <w:szCs w:val="21"/>
        </w:rPr>
        <w:t>SEZNAM PŘÍLOH</w:t>
      </w:r>
    </w:p>
    <w:p w14:paraId="22A0BA2E" w14:textId="77777777" w:rsidR="00AE4BAD" w:rsidRPr="00944E95" w:rsidRDefault="00AE4BAD">
      <w:pPr>
        <w:pStyle w:val="Nzev"/>
        <w:tabs>
          <w:tab w:val="left" w:pos="6379"/>
        </w:tabs>
        <w:ind w:firstLine="0"/>
        <w:jc w:val="both"/>
        <w:rPr>
          <w:b w:val="0"/>
          <w:sz w:val="22"/>
          <w:szCs w:val="21"/>
        </w:rPr>
      </w:pPr>
    </w:p>
    <w:p w14:paraId="0B1331FC" w14:textId="77777777" w:rsidR="00AE4BAD" w:rsidRPr="00944E95" w:rsidRDefault="00AE4BAD" w:rsidP="00D83A91">
      <w:pPr>
        <w:pStyle w:val="Nzev"/>
        <w:tabs>
          <w:tab w:val="left" w:pos="1560"/>
          <w:tab w:val="left" w:pos="8789"/>
        </w:tabs>
        <w:ind w:firstLine="0"/>
        <w:jc w:val="left"/>
        <w:rPr>
          <w:b w:val="0"/>
          <w:bCs/>
          <w:sz w:val="22"/>
          <w:szCs w:val="21"/>
        </w:rPr>
      </w:pPr>
      <w:r w:rsidRPr="00944E95">
        <w:rPr>
          <w:b w:val="0"/>
          <w:bCs/>
          <w:sz w:val="22"/>
          <w:szCs w:val="21"/>
        </w:rPr>
        <w:t>Příloha č. 1</w:t>
      </w:r>
      <w:r w:rsidRPr="00944E95">
        <w:rPr>
          <w:b w:val="0"/>
          <w:bCs/>
          <w:sz w:val="22"/>
          <w:szCs w:val="21"/>
        </w:rPr>
        <w:tab/>
      </w:r>
      <w:r w:rsidRPr="00944E95">
        <w:rPr>
          <w:b w:val="0"/>
          <w:sz w:val="22"/>
          <w:szCs w:val="21"/>
        </w:rPr>
        <w:t>Návrh zadání veřejné zakázky</w:t>
      </w:r>
      <w:r w:rsidRPr="00944E95">
        <w:rPr>
          <w:b w:val="0"/>
          <w:sz w:val="22"/>
          <w:szCs w:val="21"/>
        </w:rPr>
        <w:tab/>
      </w:r>
      <w:r w:rsidR="00E74BD4" w:rsidRPr="00944E95">
        <w:rPr>
          <w:b w:val="0"/>
          <w:sz w:val="22"/>
          <w:szCs w:val="21"/>
        </w:rPr>
        <w:t>1</w:t>
      </w:r>
      <w:r w:rsidR="00D83A91" w:rsidRPr="00944E95">
        <w:rPr>
          <w:b w:val="0"/>
          <w:sz w:val="22"/>
          <w:szCs w:val="21"/>
        </w:rPr>
        <w:t>3</w:t>
      </w:r>
    </w:p>
    <w:p w14:paraId="7A7137A8" w14:textId="77777777" w:rsidR="00AE4BAD" w:rsidRPr="00944E95" w:rsidRDefault="00AE4BAD" w:rsidP="00D83A91">
      <w:pPr>
        <w:pStyle w:val="Nzev"/>
        <w:tabs>
          <w:tab w:val="left" w:pos="1560"/>
          <w:tab w:val="left" w:pos="8789"/>
        </w:tabs>
        <w:ind w:firstLine="0"/>
        <w:jc w:val="left"/>
        <w:rPr>
          <w:b w:val="0"/>
          <w:sz w:val="22"/>
          <w:szCs w:val="21"/>
        </w:rPr>
      </w:pPr>
      <w:r w:rsidRPr="00944E95">
        <w:rPr>
          <w:b w:val="0"/>
          <w:sz w:val="22"/>
          <w:szCs w:val="21"/>
        </w:rPr>
        <w:t>Příloha č. 2</w:t>
      </w:r>
      <w:r w:rsidRPr="00944E95">
        <w:rPr>
          <w:b w:val="0"/>
          <w:sz w:val="22"/>
          <w:szCs w:val="21"/>
        </w:rPr>
        <w:tab/>
        <w:t xml:space="preserve">Postup při </w:t>
      </w:r>
      <w:r w:rsidR="00E74BD4" w:rsidRPr="00944E95">
        <w:rPr>
          <w:b w:val="0"/>
          <w:sz w:val="22"/>
          <w:szCs w:val="21"/>
        </w:rPr>
        <w:t>zadávání veřej</w:t>
      </w:r>
      <w:r w:rsidR="00D83A91" w:rsidRPr="00944E95">
        <w:rPr>
          <w:b w:val="0"/>
          <w:sz w:val="22"/>
          <w:szCs w:val="21"/>
        </w:rPr>
        <w:t>ných</w:t>
      </w:r>
      <w:r w:rsidR="00E74BD4" w:rsidRPr="00944E95">
        <w:rPr>
          <w:b w:val="0"/>
          <w:sz w:val="22"/>
          <w:szCs w:val="21"/>
        </w:rPr>
        <w:t xml:space="preserve"> zakázek – příspěvkové</w:t>
      </w:r>
      <w:r w:rsidRPr="00944E95">
        <w:rPr>
          <w:b w:val="0"/>
          <w:sz w:val="22"/>
          <w:szCs w:val="21"/>
        </w:rPr>
        <w:t xml:space="preserve"> organizace</w:t>
      </w:r>
      <w:r w:rsidRPr="00944E95">
        <w:rPr>
          <w:b w:val="0"/>
          <w:sz w:val="22"/>
          <w:szCs w:val="21"/>
        </w:rPr>
        <w:tab/>
      </w:r>
      <w:r w:rsidR="00E74BD4" w:rsidRPr="00944E95">
        <w:rPr>
          <w:b w:val="0"/>
          <w:sz w:val="22"/>
          <w:szCs w:val="21"/>
        </w:rPr>
        <w:t>1</w:t>
      </w:r>
      <w:r w:rsidR="00D83A91" w:rsidRPr="00944E95">
        <w:rPr>
          <w:b w:val="0"/>
          <w:sz w:val="22"/>
          <w:szCs w:val="21"/>
        </w:rPr>
        <w:t>4</w:t>
      </w:r>
    </w:p>
    <w:p w14:paraId="64712130" w14:textId="77777777" w:rsidR="00AE4BAD" w:rsidRPr="00944E95" w:rsidRDefault="00AE4BAD" w:rsidP="00D83A91">
      <w:pPr>
        <w:pStyle w:val="Nzev"/>
        <w:tabs>
          <w:tab w:val="left" w:pos="1560"/>
          <w:tab w:val="left" w:pos="8789"/>
        </w:tabs>
        <w:ind w:firstLine="0"/>
        <w:jc w:val="left"/>
        <w:rPr>
          <w:b w:val="0"/>
          <w:sz w:val="22"/>
          <w:szCs w:val="21"/>
        </w:rPr>
      </w:pPr>
      <w:r w:rsidRPr="00944E95">
        <w:rPr>
          <w:b w:val="0"/>
          <w:sz w:val="22"/>
          <w:szCs w:val="21"/>
        </w:rPr>
        <w:t>Příloha č. 3</w:t>
      </w:r>
      <w:r w:rsidRPr="00944E95">
        <w:rPr>
          <w:b w:val="0"/>
          <w:sz w:val="22"/>
          <w:szCs w:val="21"/>
        </w:rPr>
        <w:tab/>
        <w:t>Postup při zadávání veřej</w:t>
      </w:r>
      <w:r w:rsidR="00D83A91" w:rsidRPr="00944E95">
        <w:rPr>
          <w:b w:val="0"/>
          <w:sz w:val="22"/>
          <w:szCs w:val="21"/>
        </w:rPr>
        <w:t>ných</w:t>
      </w:r>
      <w:r w:rsidRPr="00944E95">
        <w:rPr>
          <w:b w:val="0"/>
          <w:sz w:val="22"/>
          <w:szCs w:val="21"/>
        </w:rPr>
        <w:t xml:space="preserve"> zakázek </w:t>
      </w:r>
      <w:r w:rsidR="00E74BD4" w:rsidRPr="00944E95">
        <w:rPr>
          <w:b w:val="0"/>
          <w:sz w:val="22"/>
          <w:szCs w:val="21"/>
        </w:rPr>
        <w:t xml:space="preserve">- </w:t>
      </w:r>
      <w:r w:rsidRPr="00944E95">
        <w:rPr>
          <w:b w:val="0"/>
          <w:sz w:val="22"/>
          <w:szCs w:val="21"/>
        </w:rPr>
        <w:t>KÚ</w:t>
      </w:r>
      <w:r w:rsidR="00220342" w:rsidRPr="00944E95">
        <w:rPr>
          <w:b w:val="0"/>
          <w:sz w:val="22"/>
          <w:szCs w:val="21"/>
        </w:rPr>
        <w:t>, JčK</w:t>
      </w:r>
      <w:r w:rsidRPr="00944E95">
        <w:rPr>
          <w:b w:val="0"/>
          <w:sz w:val="22"/>
          <w:szCs w:val="21"/>
        </w:rPr>
        <w:tab/>
      </w:r>
      <w:r w:rsidR="00E74BD4" w:rsidRPr="00944E95">
        <w:rPr>
          <w:b w:val="0"/>
          <w:sz w:val="22"/>
          <w:szCs w:val="21"/>
        </w:rPr>
        <w:t>1</w:t>
      </w:r>
      <w:r w:rsidR="00D83A91" w:rsidRPr="00944E95">
        <w:rPr>
          <w:b w:val="0"/>
          <w:sz w:val="22"/>
          <w:szCs w:val="21"/>
        </w:rPr>
        <w:t>5</w:t>
      </w:r>
    </w:p>
    <w:p w14:paraId="631323B3" w14:textId="77777777" w:rsidR="00AE4BAD" w:rsidRPr="00944E95" w:rsidRDefault="00AE4BAD" w:rsidP="00D83A91">
      <w:pPr>
        <w:pStyle w:val="Nzev"/>
        <w:tabs>
          <w:tab w:val="left" w:pos="1560"/>
          <w:tab w:val="left" w:pos="8789"/>
        </w:tabs>
        <w:ind w:firstLine="0"/>
        <w:jc w:val="left"/>
        <w:rPr>
          <w:b w:val="0"/>
          <w:sz w:val="22"/>
          <w:szCs w:val="21"/>
        </w:rPr>
      </w:pPr>
      <w:r w:rsidRPr="00944E95">
        <w:rPr>
          <w:b w:val="0"/>
          <w:sz w:val="22"/>
          <w:szCs w:val="21"/>
        </w:rPr>
        <w:t>Příloha č. 4</w:t>
      </w:r>
      <w:r w:rsidRPr="00944E95">
        <w:rPr>
          <w:b w:val="0"/>
          <w:sz w:val="22"/>
          <w:szCs w:val="21"/>
        </w:rPr>
        <w:tab/>
        <w:t>Postup zadání veřejné zakázky</w:t>
      </w:r>
      <w:r w:rsidRPr="00944E95">
        <w:rPr>
          <w:b w:val="0"/>
          <w:sz w:val="22"/>
          <w:szCs w:val="21"/>
        </w:rPr>
        <w:tab/>
      </w:r>
      <w:r w:rsidR="00E74BD4" w:rsidRPr="00944E95">
        <w:rPr>
          <w:b w:val="0"/>
          <w:sz w:val="22"/>
          <w:szCs w:val="21"/>
        </w:rPr>
        <w:t>1</w:t>
      </w:r>
      <w:r w:rsidR="00D83A91" w:rsidRPr="00944E95">
        <w:rPr>
          <w:b w:val="0"/>
          <w:sz w:val="22"/>
          <w:szCs w:val="21"/>
        </w:rPr>
        <w:t>6</w:t>
      </w:r>
    </w:p>
    <w:p w14:paraId="704D6E21" w14:textId="77777777" w:rsidR="00AE4BAD" w:rsidRPr="00944E95" w:rsidRDefault="00AE4BAD" w:rsidP="00D83A91">
      <w:pPr>
        <w:pStyle w:val="Nzev"/>
        <w:tabs>
          <w:tab w:val="left" w:pos="1560"/>
          <w:tab w:val="left" w:pos="8789"/>
        </w:tabs>
        <w:ind w:firstLine="0"/>
        <w:jc w:val="left"/>
        <w:rPr>
          <w:b w:val="0"/>
          <w:sz w:val="22"/>
          <w:szCs w:val="21"/>
        </w:rPr>
      </w:pPr>
      <w:r w:rsidRPr="00944E95">
        <w:rPr>
          <w:b w:val="0"/>
          <w:sz w:val="22"/>
          <w:szCs w:val="21"/>
        </w:rPr>
        <w:t>Příloha č. 5</w:t>
      </w:r>
      <w:r w:rsidRPr="00944E95">
        <w:rPr>
          <w:b w:val="0"/>
          <w:sz w:val="22"/>
          <w:szCs w:val="21"/>
        </w:rPr>
        <w:tab/>
        <w:t>Plná moc zadavatele – vzor</w:t>
      </w:r>
      <w:r w:rsidRPr="00944E95">
        <w:rPr>
          <w:b w:val="0"/>
          <w:sz w:val="22"/>
          <w:szCs w:val="21"/>
        </w:rPr>
        <w:tab/>
      </w:r>
      <w:r w:rsidR="005F210B" w:rsidRPr="00944E95">
        <w:rPr>
          <w:b w:val="0"/>
          <w:sz w:val="22"/>
          <w:szCs w:val="21"/>
        </w:rPr>
        <w:t>1</w:t>
      </w:r>
      <w:r w:rsidR="00D83A91" w:rsidRPr="00944E95">
        <w:rPr>
          <w:b w:val="0"/>
          <w:sz w:val="22"/>
          <w:szCs w:val="21"/>
        </w:rPr>
        <w:t>8</w:t>
      </w:r>
    </w:p>
    <w:p w14:paraId="6586DB9A" w14:textId="77777777" w:rsidR="00AE4BAD" w:rsidRPr="00944E95" w:rsidRDefault="00AE4BAD">
      <w:pPr>
        <w:pStyle w:val="Nzev"/>
        <w:tabs>
          <w:tab w:val="left" w:pos="1560"/>
          <w:tab w:val="left" w:pos="8400"/>
        </w:tabs>
        <w:ind w:firstLine="0"/>
        <w:jc w:val="left"/>
        <w:rPr>
          <w:b w:val="0"/>
          <w:sz w:val="22"/>
          <w:szCs w:val="21"/>
        </w:rPr>
      </w:pPr>
    </w:p>
    <w:p w14:paraId="01A38747" w14:textId="77777777" w:rsidR="00AE4BAD" w:rsidRPr="00944E95" w:rsidRDefault="00AE4BAD">
      <w:pPr>
        <w:ind w:left="284" w:hanging="284"/>
        <w:jc w:val="center"/>
        <w:rPr>
          <w:b/>
          <w:bCs/>
          <w:sz w:val="22"/>
          <w:szCs w:val="21"/>
        </w:rPr>
      </w:pPr>
      <w:r w:rsidRPr="00944E95">
        <w:rPr>
          <w:sz w:val="22"/>
          <w:szCs w:val="21"/>
        </w:rPr>
        <w:br w:type="page"/>
      </w:r>
      <w:r w:rsidRPr="00944E95">
        <w:rPr>
          <w:b/>
          <w:bCs/>
          <w:sz w:val="22"/>
          <w:szCs w:val="21"/>
        </w:rPr>
        <w:lastRenderedPageBreak/>
        <w:t xml:space="preserve">Článek 1 </w:t>
      </w:r>
    </w:p>
    <w:p w14:paraId="79896A95" w14:textId="77777777" w:rsidR="00AE4BAD" w:rsidRPr="00944E95" w:rsidRDefault="00AE4BAD">
      <w:pPr>
        <w:ind w:left="284" w:hanging="284"/>
        <w:jc w:val="center"/>
        <w:rPr>
          <w:b/>
          <w:bCs/>
          <w:sz w:val="22"/>
          <w:szCs w:val="21"/>
        </w:rPr>
      </w:pPr>
      <w:r w:rsidRPr="00944E95">
        <w:rPr>
          <w:b/>
          <w:bCs/>
          <w:sz w:val="22"/>
          <w:szCs w:val="21"/>
        </w:rPr>
        <w:t>Úvod</w:t>
      </w:r>
    </w:p>
    <w:p w14:paraId="27CAD463" w14:textId="77777777" w:rsidR="00AE4BAD" w:rsidRPr="00944E95" w:rsidRDefault="00AE4BAD">
      <w:pPr>
        <w:ind w:left="284" w:hanging="284"/>
        <w:jc w:val="both"/>
        <w:rPr>
          <w:sz w:val="22"/>
          <w:szCs w:val="21"/>
        </w:rPr>
      </w:pPr>
    </w:p>
    <w:p w14:paraId="2B429B87" w14:textId="77777777" w:rsidR="00AE4BAD" w:rsidRPr="00944E95" w:rsidRDefault="00AE4BAD" w:rsidP="00AE4BAD">
      <w:pPr>
        <w:pStyle w:val="Zkladntextodsazen"/>
        <w:numPr>
          <w:ilvl w:val="0"/>
          <w:numId w:val="10"/>
        </w:numPr>
        <w:tabs>
          <w:tab w:val="clear" w:pos="1440"/>
          <w:tab w:val="left" w:pos="840"/>
        </w:tabs>
        <w:spacing w:after="0"/>
        <w:ind w:left="0" w:firstLine="480"/>
        <w:jc w:val="both"/>
        <w:rPr>
          <w:sz w:val="22"/>
          <w:szCs w:val="21"/>
        </w:rPr>
      </w:pPr>
      <w:r w:rsidRPr="00944E95">
        <w:rPr>
          <w:sz w:val="22"/>
          <w:szCs w:val="21"/>
        </w:rPr>
        <w:t xml:space="preserve">Zásady pro zadávání veřejných zakázek </w:t>
      </w:r>
      <w:r w:rsidR="00BA4C0D" w:rsidRPr="00944E95">
        <w:rPr>
          <w:sz w:val="22"/>
          <w:szCs w:val="21"/>
        </w:rPr>
        <w:t xml:space="preserve">Jihočeským krajem a jím zřízenými příspěvkovými organizacemi a založenými obchodními společnostmi </w:t>
      </w:r>
      <w:r w:rsidRPr="00944E95">
        <w:rPr>
          <w:sz w:val="22"/>
          <w:szCs w:val="21"/>
        </w:rPr>
        <w:t xml:space="preserve">(dále jen </w:t>
      </w:r>
      <w:r w:rsidR="00FF6C4A" w:rsidRPr="00944E95">
        <w:rPr>
          <w:sz w:val="22"/>
          <w:szCs w:val="21"/>
        </w:rPr>
        <w:t>„</w:t>
      </w:r>
      <w:r w:rsidRPr="00944E95">
        <w:rPr>
          <w:sz w:val="22"/>
          <w:szCs w:val="21"/>
        </w:rPr>
        <w:t>zásady</w:t>
      </w:r>
      <w:r w:rsidR="00FF6C4A" w:rsidRPr="00944E95">
        <w:rPr>
          <w:sz w:val="22"/>
          <w:szCs w:val="21"/>
        </w:rPr>
        <w:t>“</w:t>
      </w:r>
      <w:r w:rsidRPr="00944E95">
        <w:rPr>
          <w:sz w:val="22"/>
          <w:szCs w:val="21"/>
        </w:rPr>
        <w:t>) jsou zpracovány ke sjednocení postupů při zadávání veřejných zakázek (dále jen</w:t>
      </w:r>
      <w:r w:rsidR="004A10DD" w:rsidRPr="00944E95">
        <w:rPr>
          <w:sz w:val="22"/>
          <w:szCs w:val="21"/>
        </w:rPr>
        <w:t xml:space="preserve"> „veřejných zakázek“ nebo</w:t>
      </w:r>
      <w:r w:rsidRPr="00944E95">
        <w:rPr>
          <w:sz w:val="22"/>
          <w:szCs w:val="21"/>
        </w:rPr>
        <w:t xml:space="preserve"> </w:t>
      </w:r>
      <w:r w:rsidR="00FF6C4A" w:rsidRPr="00944E95">
        <w:rPr>
          <w:sz w:val="22"/>
          <w:szCs w:val="21"/>
        </w:rPr>
        <w:t>„</w:t>
      </w:r>
      <w:r w:rsidRPr="00944E95">
        <w:rPr>
          <w:sz w:val="22"/>
          <w:szCs w:val="21"/>
        </w:rPr>
        <w:t>zakázek</w:t>
      </w:r>
      <w:r w:rsidR="00FF6C4A" w:rsidRPr="00944E95">
        <w:rPr>
          <w:sz w:val="22"/>
          <w:szCs w:val="21"/>
        </w:rPr>
        <w:t>“</w:t>
      </w:r>
      <w:r w:rsidRPr="00944E95">
        <w:rPr>
          <w:sz w:val="22"/>
          <w:szCs w:val="21"/>
        </w:rPr>
        <w:t>) Jih</w:t>
      </w:r>
      <w:r w:rsidR="00326E22" w:rsidRPr="00944E95">
        <w:rPr>
          <w:sz w:val="22"/>
          <w:szCs w:val="21"/>
        </w:rPr>
        <w:t xml:space="preserve">očeským krajem (dále jen </w:t>
      </w:r>
      <w:r w:rsidR="00FF6C4A" w:rsidRPr="00944E95">
        <w:rPr>
          <w:sz w:val="22"/>
          <w:szCs w:val="21"/>
        </w:rPr>
        <w:t>„</w:t>
      </w:r>
      <w:r w:rsidR="00326E22" w:rsidRPr="00944E95">
        <w:rPr>
          <w:sz w:val="22"/>
          <w:szCs w:val="21"/>
        </w:rPr>
        <w:t>JčK</w:t>
      </w:r>
      <w:r w:rsidR="00FF6C4A" w:rsidRPr="00944E95">
        <w:rPr>
          <w:sz w:val="22"/>
          <w:szCs w:val="21"/>
        </w:rPr>
        <w:t>“</w:t>
      </w:r>
      <w:r w:rsidR="00326E22" w:rsidRPr="00944E95">
        <w:rPr>
          <w:sz w:val="22"/>
          <w:szCs w:val="21"/>
        </w:rPr>
        <w:t>)</w:t>
      </w:r>
      <w:r w:rsidRPr="00944E95">
        <w:rPr>
          <w:sz w:val="22"/>
          <w:szCs w:val="21"/>
        </w:rPr>
        <w:t xml:space="preserve"> a jím zřízenými příspěvkovými organizacemi (dále jen </w:t>
      </w:r>
      <w:r w:rsidR="00FF6C4A" w:rsidRPr="00944E95">
        <w:rPr>
          <w:sz w:val="22"/>
          <w:szCs w:val="21"/>
        </w:rPr>
        <w:t>„</w:t>
      </w:r>
      <w:r w:rsidRPr="00944E95">
        <w:rPr>
          <w:sz w:val="22"/>
          <w:szCs w:val="21"/>
        </w:rPr>
        <w:t>organizace</w:t>
      </w:r>
      <w:r w:rsidR="00FF6C4A" w:rsidRPr="00944E95">
        <w:rPr>
          <w:sz w:val="22"/>
          <w:szCs w:val="21"/>
        </w:rPr>
        <w:t>“</w:t>
      </w:r>
      <w:r w:rsidRPr="00944E95">
        <w:rPr>
          <w:sz w:val="22"/>
          <w:szCs w:val="21"/>
        </w:rPr>
        <w:t xml:space="preserve">) od zahájení zadávacího řízení, </w:t>
      </w:r>
      <w:r w:rsidR="008C180D" w:rsidRPr="00944E95">
        <w:rPr>
          <w:sz w:val="22"/>
          <w:szCs w:val="21"/>
        </w:rPr>
        <w:t xml:space="preserve">přes </w:t>
      </w:r>
      <w:r w:rsidRPr="00944E95">
        <w:rPr>
          <w:sz w:val="22"/>
          <w:szCs w:val="21"/>
        </w:rPr>
        <w:t xml:space="preserve">jeho pokračování určením druhu a podmínek zadávacího řízení až do jeho ukončení (dále jen </w:t>
      </w:r>
      <w:r w:rsidR="00FF6C4A" w:rsidRPr="00944E95">
        <w:rPr>
          <w:sz w:val="22"/>
          <w:szCs w:val="21"/>
        </w:rPr>
        <w:t>„</w:t>
      </w:r>
      <w:r w:rsidRPr="00944E95">
        <w:rPr>
          <w:sz w:val="22"/>
          <w:szCs w:val="21"/>
        </w:rPr>
        <w:t>administrace zakázky</w:t>
      </w:r>
      <w:r w:rsidR="00FF6C4A" w:rsidRPr="00944E95">
        <w:rPr>
          <w:sz w:val="22"/>
          <w:szCs w:val="21"/>
        </w:rPr>
        <w:t>“</w:t>
      </w:r>
      <w:r w:rsidRPr="00944E95">
        <w:rPr>
          <w:sz w:val="22"/>
          <w:szCs w:val="21"/>
        </w:rPr>
        <w:t>).</w:t>
      </w:r>
    </w:p>
    <w:p w14:paraId="35556169" w14:textId="77777777" w:rsidR="00AE4BAD" w:rsidRPr="00944E95" w:rsidRDefault="00AE4BAD">
      <w:pPr>
        <w:ind w:left="284" w:hanging="284"/>
        <w:jc w:val="both"/>
        <w:rPr>
          <w:sz w:val="22"/>
          <w:szCs w:val="21"/>
        </w:rPr>
      </w:pPr>
    </w:p>
    <w:p w14:paraId="2786CB0B" w14:textId="77777777" w:rsidR="00AE4BAD" w:rsidRPr="00944E95" w:rsidRDefault="00AE4BAD" w:rsidP="00AE4BAD">
      <w:pPr>
        <w:pStyle w:val="Zkladntextodsazen"/>
        <w:numPr>
          <w:ilvl w:val="0"/>
          <w:numId w:val="10"/>
        </w:numPr>
        <w:tabs>
          <w:tab w:val="clear" w:pos="1440"/>
          <w:tab w:val="left" w:pos="840"/>
        </w:tabs>
        <w:spacing w:after="0"/>
        <w:ind w:left="0" w:firstLine="480"/>
        <w:jc w:val="both"/>
        <w:rPr>
          <w:sz w:val="22"/>
          <w:szCs w:val="21"/>
        </w:rPr>
      </w:pPr>
      <w:r w:rsidRPr="00944E95">
        <w:rPr>
          <w:sz w:val="22"/>
          <w:szCs w:val="21"/>
        </w:rPr>
        <w:t xml:space="preserve">Pro obchodní společnosti založené </w:t>
      </w:r>
      <w:r w:rsidR="00B26483" w:rsidRPr="00944E95">
        <w:rPr>
          <w:sz w:val="22"/>
          <w:szCs w:val="21"/>
        </w:rPr>
        <w:t xml:space="preserve">JčK </w:t>
      </w:r>
      <w:r w:rsidRPr="00944E95">
        <w:rPr>
          <w:sz w:val="22"/>
          <w:szCs w:val="21"/>
        </w:rPr>
        <w:t xml:space="preserve">(dále jen </w:t>
      </w:r>
      <w:r w:rsidR="00FF6C4A" w:rsidRPr="00944E95">
        <w:rPr>
          <w:sz w:val="22"/>
          <w:szCs w:val="21"/>
        </w:rPr>
        <w:t>„</w:t>
      </w:r>
      <w:r w:rsidRPr="00944E95">
        <w:rPr>
          <w:sz w:val="22"/>
          <w:szCs w:val="21"/>
        </w:rPr>
        <w:t>společnost</w:t>
      </w:r>
      <w:r w:rsidR="00FF6C4A" w:rsidRPr="00944E95">
        <w:rPr>
          <w:sz w:val="22"/>
          <w:szCs w:val="21"/>
        </w:rPr>
        <w:t>“</w:t>
      </w:r>
      <w:r w:rsidRPr="00944E95">
        <w:rPr>
          <w:sz w:val="22"/>
          <w:szCs w:val="21"/>
        </w:rPr>
        <w:t>) slouží tyto zásady jako doporučení.</w:t>
      </w:r>
    </w:p>
    <w:p w14:paraId="79282CED" w14:textId="77777777" w:rsidR="00AE4BAD" w:rsidRPr="00944E95" w:rsidRDefault="00AE4BAD">
      <w:pPr>
        <w:ind w:left="284" w:hanging="284"/>
        <w:jc w:val="both"/>
        <w:rPr>
          <w:sz w:val="22"/>
          <w:szCs w:val="21"/>
        </w:rPr>
      </w:pPr>
    </w:p>
    <w:p w14:paraId="15506853" w14:textId="77777777" w:rsidR="00AE4BAD" w:rsidRPr="00944E95" w:rsidRDefault="00AE4BAD" w:rsidP="00AE4BAD">
      <w:pPr>
        <w:pStyle w:val="Zkladntextodsazen"/>
        <w:numPr>
          <w:ilvl w:val="0"/>
          <w:numId w:val="10"/>
        </w:numPr>
        <w:tabs>
          <w:tab w:val="clear" w:pos="1440"/>
          <w:tab w:val="left" w:pos="840"/>
        </w:tabs>
        <w:spacing w:after="0"/>
        <w:ind w:left="0" w:firstLine="480"/>
        <w:jc w:val="both"/>
        <w:rPr>
          <w:sz w:val="22"/>
        </w:rPr>
      </w:pPr>
      <w:r w:rsidRPr="00944E95">
        <w:rPr>
          <w:sz w:val="22"/>
          <w:szCs w:val="21"/>
        </w:rPr>
        <w:t xml:space="preserve">Pojmy použité v těchto zásadách vycházejí ze zákona č. </w:t>
      </w:r>
      <w:r w:rsidR="0068689B" w:rsidRPr="00944E95">
        <w:rPr>
          <w:sz w:val="22"/>
          <w:szCs w:val="21"/>
        </w:rPr>
        <w:t>134</w:t>
      </w:r>
      <w:r w:rsidRPr="00944E95">
        <w:rPr>
          <w:sz w:val="22"/>
          <w:szCs w:val="21"/>
        </w:rPr>
        <w:t>/</w:t>
      </w:r>
      <w:r w:rsidR="0068689B" w:rsidRPr="00944E95">
        <w:rPr>
          <w:sz w:val="22"/>
          <w:szCs w:val="21"/>
        </w:rPr>
        <w:t xml:space="preserve">2016 </w:t>
      </w:r>
      <w:r w:rsidRPr="00944E95">
        <w:rPr>
          <w:sz w:val="22"/>
          <w:szCs w:val="21"/>
        </w:rPr>
        <w:t>Sb</w:t>
      </w:r>
      <w:r w:rsidR="00B2757C" w:rsidRPr="00944E95">
        <w:rPr>
          <w:sz w:val="22"/>
          <w:szCs w:val="21"/>
        </w:rPr>
        <w:t>.</w:t>
      </w:r>
      <w:r w:rsidRPr="00944E95">
        <w:rPr>
          <w:sz w:val="22"/>
          <w:szCs w:val="21"/>
        </w:rPr>
        <w:t xml:space="preserve">, o </w:t>
      </w:r>
      <w:r w:rsidR="0068689B" w:rsidRPr="00944E95">
        <w:rPr>
          <w:sz w:val="22"/>
          <w:szCs w:val="21"/>
        </w:rPr>
        <w:t>zadávání veřejných zakázek</w:t>
      </w:r>
      <w:r w:rsidR="00326E22" w:rsidRPr="00944E95">
        <w:rPr>
          <w:sz w:val="22"/>
          <w:szCs w:val="21"/>
        </w:rPr>
        <w:t>,</w:t>
      </w:r>
      <w:r w:rsidRPr="00944E95">
        <w:rPr>
          <w:sz w:val="22"/>
          <w:szCs w:val="21"/>
        </w:rPr>
        <w:t xml:space="preserve"> v platném znění (dále jen „zákon“).</w:t>
      </w:r>
    </w:p>
    <w:p w14:paraId="48BF051A" w14:textId="77777777" w:rsidR="00FD2505" w:rsidRPr="00944E95" w:rsidRDefault="00FD2505">
      <w:pPr>
        <w:ind w:left="284" w:hanging="284"/>
        <w:jc w:val="center"/>
        <w:rPr>
          <w:bCs/>
          <w:sz w:val="22"/>
          <w:szCs w:val="21"/>
        </w:rPr>
      </w:pPr>
    </w:p>
    <w:p w14:paraId="6333A530" w14:textId="77777777" w:rsidR="00FD2505" w:rsidRPr="00944E95" w:rsidRDefault="00FD2505">
      <w:pPr>
        <w:ind w:left="284" w:hanging="284"/>
        <w:jc w:val="center"/>
        <w:rPr>
          <w:bCs/>
          <w:sz w:val="22"/>
          <w:szCs w:val="21"/>
        </w:rPr>
      </w:pPr>
    </w:p>
    <w:p w14:paraId="4F550E1C" w14:textId="77777777" w:rsidR="00FD2505" w:rsidRPr="00944E95" w:rsidRDefault="00FD2505">
      <w:pPr>
        <w:ind w:left="284" w:hanging="284"/>
        <w:jc w:val="center"/>
        <w:rPr>
          <w:bCs/>
          <w:sz w:val="22"/>
          <w:szCs w:val="21"/>
        </w:rPr>
      </w:pPr>
    </w:p>
    <w:p w14:paraId="0D0B22B0" w14:textId="77777777" w:rsidR="00AE4BAD" w:rsidRPr="00944E95" w:rsidRDefault="00AE4BAD">
      <w:pPr>
        <w:ind w:left="284" w:hanging="284"/>
        <w:jc w:val="center"/>
        <w:rPr>
          <w:b/>
          <w:bCs/>
          <w:sz w:val="22"/>
          <w:szCs w:val="21"/>
        </w:rPr>
      </w:pPr>
      <w:r w:rsidRPr="00944E95">
        <w:rPr>
          <w:b/>
          <w:bCs/>
          <w:sz w:val="22"/>
          <w:szCs w:val="21"/>
        </w:rPr>
        <w:t>Článek 2</w:t>
      </w:r>
    </w:p>
    <w:p w14:paraId="7F3E7D98" w14:textId="77777777" w:rsidR="00AE4BAD" w:rsidRPr="00944E95" w:rsidRDefault="003B46FF">
      <w:pPr>
        <w:ind w:left="284" w:hanging="284"/>
        <w:jc w:val="center"/>
        <w:rPr>
          <w:b/>
          <w:bCs/>
          <w:sz w:val="22"/>
          <w:szCs w:val="21"/>
        </w:rPr>
      </w:pPr>
      <w:r w:rsidRPr="00944E95">
        <w:rPr>
          <w:b/>
          <w:bCs/>
          <w:sz w:val="22"/>
          <w:szCs w:val="21"/>
        </w:rPr>
        <w:t>A</w:t>
      </w:r>
      <w:r w:rsidR="005E2A8D" w:rsidRPr="00944E95">
        <w:rPr>
          <w:b/>
          <w:bCs/>
          <w:sz w:val="22"/>
          <w:szCs w:val="21"/>
        </w:rPr>
        <w:t>dministrace veřejných zakázek</w:t>
      </w:r>
      <w:r w:rsidRPr="00944E95">
        <w:rPr>
          <w:b/>
          <w:bCs/>
          <w:sz w:val="22"/>
          <w:szCs w:val="21"/>
        </w:rPr>
        <w:t>, jednotná evidence veřejných zakázek</w:t>
      </w:r>
    </w:p>
    <w:p w14:paraId="1B65313F" w14:textId="77777777" w:rsidR="00AE4BAD" w:rsidRPr="00944E95" w:rsidRDefault="00AE4BAD">
      <w:pPr>
        <w:ind w:left="284" w:hanging="284"/>
        <w:jc w:val="both"/>
        <w:rPr>
          <w:sz w:val="22"/>
          <w:szCs w:val="21"/>
        </w:rPr>
      </w:pPr>
    </w:p>
    <w:p w14:paraId="141F0FA3" w14:textId="77777777" w:rsidR="003B46FF" w:rsidRPr="00944E95" w:rsidRDefault="007777C7" w:rsidP="00651AD6">
      <w:pPr>
        <w:pStyle w:val="Zkladntextodsazen3"/>
        <w:numPr>
          <w:ilvl w:val="0"/>
          <w:numId w:val="11"/>
        </w:numPr>
        <w:tabs>
          <w:tab w:val="clear" w:pos="1221"/>
          <w:tab w:val="num" w:pos="840"/>
        </w:tabs>
        <w:ind w:left="0" w:firstLine="480"/>
        <w:rPr>
          <w:sz w:val="22"/>
          <w:szCs w:val="22"/>
        </w:rPr>
      </w:pPr>
      <w:r w:rsidRPr="00944E95">
        <w:rPr>
          <w:sz w:val="22"/>
          <w:szCs w:val="21"/>
        </w:rPr>
        <w:t xml:space="preserve">Administraci zakázek zajišťuje pro JčK a organizace oddělení realizace veřejných zakázek </w:t>
      </w:r>
      <w:r w:rsidR="00E52603" w:rsidRPr="00944E95">
        <w:rPr>
          <w:sz w:val="22"/>
          <w:szCs w:val="21"/>
        </w:rPr>
        <w:t>OVZI</w:t>
      </w:r>
      <w:r w:rsidRPr="00944E95">
        <w:rPr>
          <w:sz w:val="22"/>
          <w:szCs w:val="21"/>
        </w:rPr>
        <w:t xml:space="preserve"> KÚ JčK (dále jen „administrátor“), není-li dále stanoveno jinak.</w:t>
      </w:r>
    </w:p>
    <w:p w14:paraId="06A79A37" w14:textId="77777777" w:rsidR="003B46FF" w:rsidRPr="00944E95" w:rsidRDefault="003B46FF">
      <w:pPr>
        <w:pStyle w:val="Zkladntext"/>
        <w:rPr>
          <w:sz w:val="22"/>
          <w:szCs w:val="22"/>
        </w:rPr>
      </w:pPr>
    </w:p>
    <w:p w14:paraId="66D3D3B8" w14:textId="77777777" w:rsidR="00AE4BAD" w:rsidRPr="00944E95" w:rsidRDefault="00AE4BAD" w:rsidP="00651AD6">
      <w:pPr>
        <w:pStyle w:val="Zkladntextodsazen3"/>
        <w:numPr>
          <w:ilvl w:val="0"/>
          <w:numId w:val="11"/>
        </w:numPr>
        <w:tabs>
          <w:tab w:val="clear" w:pos="1221"/>
          <w:tab w:val="num" w:pos="840"/>
        </w:tabs>
        <w:ind w:left="0" w:firstLine="480"/>
        <w:rPr>
          <w:sz w:val="22"/>
          <w:szCs w:val="22"/>
        </w:rPr>
      </w:pPr>
      <w:r w:rsidRPr="00944E95">
        <w:rPr>
          <w:sz w:val="22"/>
          <w:szCs w:val="22"/>
        </w:rPr>
        <w:t>Veřejné zakázky zadávané nebo administrované J</w:t>
      </w:r>
      <w:r w:rsidR="00517A7E" w:rsidRPr="00944E95">
        <w:rPr>
          <w:sz w:val="22"/>
          <w:szCs w:val="22"/>
        </w:rPr>
        <w:t>čK</w:t>
      </w:r>
      <w:r w:rsidRPr="00944E95">
        <w:rPr>
          <w:sz w:val="22"/>
          <w:szCs w:val="22"/>
        </w:rPr>
        <w:t xml:space="preserve"> v objemech nad </w:t>
      </w:r>
      <w:r w:rsidR="00C56FAA" w:rsidRPr="00944E95">
        <w:rPr>
          <w:sz w:val="22"/>
          <w:szCs w:val="22"/>
        </w:rPr>
        <w:t>100</w:t>
      </w:r>
      <w:r w:rsidRPr="00944E95">
        <w:rPr>
          <w:sz w:val="22"/>
          <w:szCs w:val="22"/>
        </w:rPr>
        <w:t xml:space="preserve"> tis. Kč bez DPH jsou vedeny v jednotné evidenci veřejných zakázek, jejímž správcem je oddělení </w:t>
      </w:r>
      <w:r w:rsidR="00092E9C" w:rsidRPr="00944E95">
        <w:rPr>
          <w:sz w:val="22"/>
          <w:szCs w:val="22"/>
        </w:rPr>
        <w:t xml:space="preserve">realizace </w:t>
      </w:r>
      <w:r w:rsidRPr="00944E95">
        <w:rPr>
          <w:sz w:val="22"/>
          <w:szCs w:val="22"/>
        </w:rPr>
        <w:t>veřejných zakázek</w:t>
      </w:r>
      <w:r w:rsidR="0037075B" w:rsidRPr="00944E95">
        <w:rPr>
          <w:sz w:val="22"/>
          <w:szCs w:val="22"/>
        </w:rPr>
        <w:t xml:space="preserve"> </w:t>
      </w:r>
      <w:r w:rsidR="00F00D77" w:rsidRPr="00944E95">
        <w:rPr>
          <w:sz w:val="22"/>
          <w:szCs w:val="22"/>
        </w:rPr>
        <w:t>OVZI</w:t>
      </w:r>
      <w:r w:rsidRPr="00944E95">
        <w:rPr>
          <w:sz w:val="22"/>
          <w:szCs w:val="22"/>
        </w:rPr>
        <w:t xml:space="preserve">. Za předání údajů do této evidence o veřejných zakázkách, které nejsou administrovány </w:t>
      </w:r>
      <w:r w:rsidR="00F00D77" w:rsidRPr="00944E95">
        <w:rPr>
          <w:sz w:val="22"/>
          <w:szCs w:val="22"/>
        </w:rPr>
        <w:t>OVZI</w:t>
      </w:r>
      <w:r w:rsidR="006E680B" w:rsidRPr="00944E95">
        <w:rPr>
          <w:sz w:val="22"/>
          <w:szCs w:val="22"/>
        </w:rPr>
        <w:t>,</w:t>
      </w:r>
      <w:r w:rsidRPr="00944E95">
        <w:rPr>
          <w:sz w:val="22"/>
          <w:szCs w:val="22"/>
        </w:rPr>
        <w:t xml:space="preserve"> odpovídají vedoucí </w:t>
      </w:r>
      <w:r w:rsidR="002C498B" w:rsidRPr="00944E95">
        <w:rPr>
          <w:sz w:val="22"/>
          <w:szCs w:val="22"/>
        </w:rPr>
        <w:t xml:space="preserve">příslušných </w:t>
      </w:r>
      <w:r w:rsidRPr="00944E95">
        <w:rPr>
          <w:sz w:val="22"/>
          <w:szCs w:val="22"/>
        </w:rPr>
        <w:t>odborů. Podrobnější úpravu jednotné evidence, zejména pravidla pro předávání údajů do této evidence</w:t>
      </w:r>
      <w:r w:rsidR="006E680B" w:rsidRPr="00944E95">
        <w:rPr>
          <w:sz w:val="22"/>
          <w:szCs w:val="22"/>
        </w:rPr>
        <w:t>,</w:t>
      </w:r>
      <w:r w:rsidRPr="00944E95">
        <w:rPr>
          <w:sz w:val="22"/>
          <w:szCs w:val="22"/>
        </w:rPr>
        <w:t xml:space="preserve"> může stanovit ředitel krajského úřadu metodickým pokynem.</w:t>
      </w:r>
    </w:p>
    <w:p w14:paraId="676E2C55" w14:textId="77777777" w:rsidR="00FD2505" w:rsidRPr="00944E95" w:rsidRDefault="00FD2505">
      <w:pPr>
        <w:ind w:left="284" w:hanging="284"/>
        <w:jc w:val="center"/>
        <w:rPr>
          <w:bCs/>
          <w:sz w:val="22"/>
          <w:szCs w:val="21"/>
        </w:rPr>
      </w:pPr>
    </w:p>
    <w:p w14:paraId="08A7A7B4" w14:textId="77777777" w:rsidR="00FD2505" w:rsidRPr="00944E95" w:rsidRDefault="00FD2505">
      <w:pPr>
        <w:ind w:left="284" w:hanging="284"/>
        <w:jc w:val="center"/>
        <w:rPr>
          <w:bCs/>
          <w:sz w:val="22"/>
          <w:szCs w:val="21"/>
        </w:rPr>
      </w:pPr>
    </w:p>
    <w:p w14:paraId="22D94A4E" w14:textId="77777777" w:rsidR="00FD2505" w:rsidRPr="00944E95" w:rsidRDefault="00FD2505">
      <w:pPr>
        <w:ind w:left="284" w:hanging="284"/>
        <w:jc w:val="center"/>
        <w:rPr>
          <w:bCs/>
          <w:sz w:val="22"/>
          <w:szCs w:val="21"/>
        </w:rPr>
      </w:pPr>
    </w:p>
    <w:p w14:paraId="050468BB" w14:textId="77777777" w:rsidR="00AE4BAD" w:rsidRPr="00944E95" w:rsidRDefault="00AE4BAD">
      <w:pPr>
        <w:ind w:left="284" w:hanging="284"/>
        <w:jc w:val="center"/>
        <w:rPr>
          <w:b/>
          <w:bCs/>
          <w:sz w:val="22"/>
          <w:szCs w:val="21"/>
        </w:rPr>
      </w:pPr>
      <w:r w:rsidRPr="00944E95">
        <w:rPr>
          <w:b/>
          <w:bCs/>
          <w:sz w:val="22"/>
          <w:szCs w:val="21"/>
        </w:rPr>
        <w:t xml:space="preserve">Článek 3 </w:t>
      </w:r>
    </w:p>
    <w:p w14:paraId="153291F9" w14:textId="77777777" w:rsidR="00AE4BAD" w:rsidRPr="00944E95" w:rsidRDefault="00AE4BAD">
      <w:pPr>
        <w:ind w:left="284" w:hanging="284"/>
        <w:jc w:val="center"/>
        <w:rPr>
          <w:b/>
          <w:bCs/>
          <w:sz w:val="22"/>
          <w:szCs w:val="21"/>
        </w:rPr>
      </w:pPr>
      <w:r w:rsidRPr="00944E95">
        <w:rPr>
          <w:b/>
          <w:bCs/>
          <w:sz w:val="22"/>
          <w:szCs w:val="21"/>
        </w:rPr>
        <w:t xml:space="preserve">Zadávání nadlimitních a podlimitních veřejných zakázek </w:t>
      </w:r>
    </w:p>
    <w:p w14:paraId="5016AE3C" w14:textId="77777777" w:rsidR="00AE4BAD" w:rsidRPr="00944E95" w:rsidRDefault="00AE4BAD">
      <w:pPr>
        <w:jc w:val="both"/>
        <w:rPr>
          <w:sz w:val="22"/>
          <w:szCs w:val="21"/>
        </w:rPr>
      </w:pPr>
    </w:p>
    <w:p w14:paraId="11271728" w14:textId="77777777" w:rsidR="00AE4BAD" w:rsidRPr="00944E95" w:rsidRDefault="00D83A91" w:rsidP="00D83A91">
      <w:pPr>
        <w:pStyle w:val="Zkladntextodsazen3"/>
        <w:numPr>
          <w:ilvl w:val="0"/>
          <w:numId w:val="24"/>
        </w:numPr>
        <w:tabs>
          <w:tab w:val="clear" w:pos="1221"/>
        </w:tabs>
        <w:ind w:left="0" w:firstLine="426"/>
        <w:rPr>
          <w:sz w:val="22"/>
          <w:szCs w:val="21"/>
        </w:rPr>
      </w:pPr>
      <w:r w:rsidRPr="00944E95">
        <w:rPr>
          <w:sz w:val="22"/>
          <w:szCs w:val="21"/>
        </w:rPr>
        <w:t xml:space="preserve"> </w:t>
      </w:r>
      <w:r w:rsidR="00AE4BAD" w:rsidRPr="00944E95">
        <w:rPr>
          <w:sz w:val="22"/>
          <w:szCs w:val="21"/>
        </w:rPr>
        <w:t>Zadávání nadlimitních a podlimitních veřejných zakázek se řídí zákonem</w:t>
      </w:r>
      <w:r w:rsidRPr="00944E95">
        <w:rPr>
          <w:sz w:val="22"/>
          <w:szCs w:val="21"/>
        </w:rPr>
        <w:t xml:space="preserve"> č</w:t>
      </w:r>
      <w:r w:rsidR="000D01F6" w:rsidRPr="00944E95">
        <w:rPr>
          <w:sz w:val="22"/>
          <w:szCs w:val="21"/>
        </w:rPr>
        <w:t>.</w:t>
      </w:r>
      <w:r w:rsidRPr="00944E95">
        <w:rPr>
          <w:sz w:val="22"/>
          <w:szCs w:val="21"/>
        </w:rPr>
        <w:t xml:space="preserve"> 134/2016 Sb., o zadávání veřejných zakázek v platném znění</w:t>
      </w:r>
      <w:r w:rsidR="00AE4BAD" w:rsidRPr="00944E95">
        <w:rPr>
          <w:sz w:val="22"/>
          <w:szCs w:val="21"/>
        </w:rPr>
        <w:t xml:space="preserve">. </w:t>
      </w:r>
    </w:p>
    <w:p w14:paraId="23B00777" w14:textId="77777777" w:rsidR="00AE4BAD" w:rsidRPr="00944E95" w:rsidRDefault="00AE4BAD">
      <w:pPr>
        <w:jc w:val="both"/>
        <w:rPr>
          <w:sz w:val="22"/>
          <w:szCs w:val="21"/>
        </w:rPr>
      </w:pPr>
    </w:p>
    <w:p w14:paraId="331B20F8" w14:textId="77777777" w:rsidR="00AE4BAD" w:rsidRPr="00944E95" w:rsidRDefault="00AE4BAD" w:rsidP="00D83A91">
      <w:pPr>
        <w:pStyle w:val="Zkladntextodsazen3"/>
        <w:numPr>
          <w:ilvl w:val="0"/>
          <w:numId w:val="24"/>
        </w:numPr>
        <w:tabs>
          <w:tab w:val="clear" w:pos="1221"/>
          <w:tab w:val="left" w:pos="851"/>
        </w:tabs>
        <w:ind w:left="0" w:firstLine="480"/>
        <w:rPr>
          <w:sz w:val="22"/>
          <w:szCs w:val="21"/>
        </w:rPr>
      </w:pPr>
      <w:r w:rsidRPr="00944E95">
        <w:rPr>
          <w:sz w:val="22"/>
          <w:szCs w:val="21"/>
        </w:rPr>
        <w:t>Návrh na provedení zadání nadlimitní a podlimitní zakázky administrátorovi je oprávněn podat v rámci své působnosti vedoucí</w:t>
      </w:r>
      <w:r w:rsidR="002C498B" w:rsidRPr="00944E95">
        <w:rPr>
          <w:sz w:val="22"/>
          <w:szCs w:val="21"/>
        </w:rPr>
        <w:t xml:space="preserve"> příslušného</w:t>
      </w:r>
      <w:r w:rsidRPr="00944E95">
        <w:rPr>
          <w:sz w:val="22"/>
          <w:szCs w:val="21"/>
        </w:rPr>
        <w:t xml:space="preserve"> odboru </w:t>
      </w:r>
      <w:r w:rsidR="003E3AD0" w:rsidRPr="00944E95">
        <w:rPr>
          <w:sz w:val="22"/>
          <w:szCs w:val="21"/>
        </w:rPr>
        <w:t>krajského úřadu</w:t>
      </w:r>
      <w:r w:rsidRPr="00944E95">
        <w:rPr>
          <w:sz w:val="22"/>
          <w:szCs w:val="21"/>
        </w:rPr>
        <w:t xml:space="preserve"> nebo ředitel organizace po předchozím písemném schválení příslušným náměstkem hejtmana</w:t>
      </w:r>
      <w:r w:rsidR="00C73F0B" w:rsidRPr="00944E95">
        <w:rPr>
          <w:sz w:val="22"/>
          <w:szCs w:val="21"/>
        </w:rPr>
        <w:t>/ky</w:t>
      </w:r>
      <w:r w:rsidRPr="00944E95">
        <w:rPr>
          <w:sz w:val="22"/>
          <w:szCs w:val="21"/>
        </w:rPr>
        <w:t xml:space="preserve"> nebo uvolněným členem rady, popř. ředitelem krajského úřadu, týká-li se zakázka vybavení </w:t>
      </w:r>
      <w:r w:rsidR="003E3AD0" w:rsidRPr="00944E95">
        <w:rPr>
          <w:sz w:val="22"/>
          <w:szCs w:val="21"/>
        </w:rPr>
        <w:t>krajského úřadu</w:t>
      </w:r>
      <w:r w:rsidRPr="00944E95">
        <w:rPr>
          <w:sz w:val="22"/>
          <w:szCs w:val="21"/>
        </w:rPr>
        <w:t>. Návrh obsahuje druh zadávacího řízení, název zakázky včetně přesné specifikace</w:t>
      </w:r>
      <w:r w:rsidR="00F4036B" w:rsidRPr="00944E95">
        <w:rPr>
          <w:sz w:val="22"/>
          <w:szCs w:val="21"/>
        </w:rPr>
        <w:t>, stanovení předpokládané hodnoty,</w:t>
      </w:r>
      <w:r w:rsidRPr="00944E95">
        <w:rPr>
          <w:sz w:val="22"/>
          <w:szCs w:val="21"/>
        </w:rPr>
        <w:t> </w:t>
      </w:r>
      <w:r w:rsidR="00F00D77" w:rsidRPr="00944E95">
        <w:rPr>
          <w:sz w:val="22"/>
          <w:szCs w:val="21"/>
        </w:rPr>
        <w:t>základní údaje zadávací dokumentace, návrh smlouvy</w:t>
      </w:r>
      <w:r w:rsidRPr="00944E95">
        <w:rPr>
          <w:sz w:val="22"/>
          <w:szCs w:val="21"/>
        </w:rPr>
        <w:t xml:space="preserve"> </w:t>
      </w:r>
      <w:r w:rsidR="005A2106" w:rsidRPr="00944E95">
        <w:rPr>
          <w:sz w:val="22"/>
          <w:szCs w:val="21"/>
        </w:rPr>
        <w:t xml:space="preserve">nebo obchodních podmínek </w:t>
      </w:r>
      <w:r w:rsidRPr="00944E95">
        <w:rPr>
          <w:sz w:val="22"/>
          <w:szCs w:val="21"/>
        </w:rPr>
        <w:t>a další náležitosti uvedené v příloze č.</w:t>
      </w:r>
      <w:r w:rsidR="003A1949" w:rsidRPr="00944E95">
        <w:rPr>
          <w:sz w:val="22"/>
          <w:szCs w:val="21"/>
        </w:rPr>
        <w:t xml:space="preserve"> </w:t>
      </w:r>
      <w:r w:rsidRPr="00944E95">
        <w:rPr>
          <w:sz w:val="22"/>
          <w:szCs w:val="21"/>
        </w:rPr>
        <w:t xml:space="preserve">1. </w:t>
      </w:r>
    </w:p>
    <w:p w14:paraId="32CCA189" w14:textId="77777777" w:rsidR="00AE4BAD" w:rsidRPr="00944E95" w:rsidRDefault="00AE4BAD">
      <w:pPr>
        <w:pStyle w:val="Zkladntextodsazen3"/>
        <w:ind w:left="0" w:firstLine="120"/>
        <w:rPr>
          <w:sz w:val="22"/>
          <w:szCs w:val="21"/>
        </w:rPr>
      </w:pPr>
    </w:p>
    <w:p w14:paraId="6F5DDDA2" w14:textId="77777777" w:rsidR="00AE4BAD" w:rsidRPr="00944E95" w:rsidRDefault="00AE4BAD" w:rsidP="00D83A91">
      <w:pPr>
        <w:pStyle w:val="Zkladntextodsazen3"/>
        <w:numPr>
          <w:ilvl w:val="0"/>
          <w:numId w:val="24"/>
        </w:numPr>
        <w:tabs>
          <w:tab w:val="clear" w:pos="1221"/>
          <w:tab w:val="num" w:pos="851"/>
        </w:tabs>
        <w:ind w:left="0" w:firstLine="480"/>
        <w:rPr>
          <w:sz w:val="22"/>
        </w:rPr>
      </w:pPr>
      <w:r w:rsidRPr="00944E95">
        <w:rPr>
          <w:sz w:val="22"/>
          <w:szCs w:val="21"/>
        </w:rPr>
        <w:t xml:space="preserve">O zadání nadlimitních a podlimitních zakázek </w:t>
      </w:r>
      <w:r w:rsidR="00941B91" w:rsidRPr="00944E95">
        <w:rPr>
          <w:sz w:val="22"/>
          <w:szCs w:val="21"/>
        </w:rPr>
        <w:t xml:space="preserve">na </w:t>
      </w:r>
      <w:r w:rsidRPr="00944E95">
        <w:rPr>
          <w:sz w:val="22"/>
          <w:szCs w:val="21"/>
        </w:rPr>
        <w:t xml:space="preserve">služby a dodávky a </w:t>
      </w:r>
      <w:r w:rsidR="00941B91" w:rsidRPr="00944E95">
        <w:rPr>
          <w:sz w:val="22"/>
          <w:szCs w:val="21"/>
        </w:rPr>
        <w:t>zakázek na stavební práce</w:t>
      </w:r>
      <w:r w:rsidR="00941B91" w:rsidRPr="00944E95">
        <w:rPr>
          <w:sz w:val="22"/>
        </w:rPr>
        <w:t xml:space="preserve"> </w:t>
      </w:r>
      <w:r w:rsidR="00E00140" w:rsidRPr="00944E95">
        <w:rPr>
          <w:sz w:val="22"/>
        </w:rPr>
        <w:t xml:space="preserve">s předpokládanou hodnotou nejméně </w:t>
      </w:r>
      <w:r w:rsidRPr="00944E95">
        <w:rPr>
          <w:sz w:val="22"/>
        </w:rPr>
        <w:t>2 mil. Kč bez DP</w:t>
      </w:r>
      <w:r w:rsidR="0037075B" w:rsidRPr="00944E95">
        <w:rPr>
          <w:sz w:val="22"/>
        </w:rPr>
        <w:t>H</w:t>
      </w:r>
      <w:r w:rsidRPr="00944E95">
        <w:rPr>
          <w:sz w:val="22"/>
        </w:rPr>
        <w:t xml:space="preserve">, včetně případného určení </w:t>
      </w:r>
      <w:r w:rsidR="000254CC" w:rsidRPr="00944E95">
        <w:rPr>
          <w:sz w:val="22"/>
        </w:rPr>
        <w:t>účastníků</w:t>
      </w:r>
      <w:r w:rsidRPr="00944E95">
        <w:rPr>
          <w:sz w:val="22"/>
        </w:rPr>
        <w:t xml:space="preserve">, kteří budou přímo vyzváni k podání nabídky, rozhoduje vždy </w:t>
      </w:r>
      <w:r w:rsidR="000911E1" w:rsidRPr="00944E95">
        <w:rPr>
          <w:sz w:val="22"/>
        </w:rPr>
        <w:t>Rada Jihočeského kraje (dále jen „rada kraje“)</w:t>
      </w:r>
      <w:r w:rsidRPr="00944E95">
        <w:rPr>
          <w:sz w:val="22"/>
        </w:rPr>
        <w:t xml:space="preserve">. </w:t>
      </w:r>
    </w:p>
    <w:p w14:paraId="7F0C7A05" w14:textId="77777777" w:rsidR="00AE4BAD" w:rsidRPr="00944E95" w:rsidRDefault="00AE4BAD">
      <w:pPr>
        <w:pStyle w:val="Zkladntext"/>
        <w:ind w:left="240" w:hanging="240"/>
        <w:rPr>
          <w:sz w:val="22"/>
        </w:rPr>
      </w:pPr>
    </w:p>
    <w:p w14:paraId="1CB220DB" w14:textId="77777777" w:rsidR="00AE4BAD" w:rsidRPr="00944E95" w:rsidRDefault="00AE4BAD" w:rsidP="00D83A91">
      <w:pPr>
        <w:pStyle w:val="Zkladntextodsazen3"/>
        <w:numPr>
          <w:ilvl w:val="0"/>
          <w:numId w:val="24"/>
        </w:numPr>
        <w:tabs>
          <w:tab w:val="clear" w:pos="1221"/>
          <w:tab w:val="left" w:pos="851"/>
        </w:tabs>
        <w:ind w:left="0" w:firstLine="480"/>
        <w:rPr>
          <w:sz w:val="22"/>
        </w:rPr>
      </w:pPr>
      <w:r w:rsidRPr="00944E95">
        <w:rPr>
          <w:sz w:val="22"/>
        </w:rPr>
        <w:t xml:space="preserve">V případě požadavku společnosti, aby zadávací řízení na nadlimitní nebo podlimitní veřejnou zakázku provedl administrátor, rozhodne rada kraje, zda a za jakých podmínek administrátor toto </w:t>
      </w:r>
      <w:r w:rsidR="00C73F0B" w:rsidRPr="00944E95">
        <w:rPr>
          <w:sz w:val="22"/>
        </w:rPr>
        <w:t xml:space="preserve">zadávací </w:t>
      </w:r>
      <w:r w:rsidRPr="00944E95">
        <w:rPr>
          <w:sz w:val="22"/>
        </w:rPr>
        <w:t>řízení provede a zároveň schválí obsah smlouvy o takovém úkonu.</w:t>
      </w:r>
    </w:p>
    <w:p w14:paraId="78A341F4" w14:textId="77777777" w:rsidR="00AE4BAD" w:rsidRPr="00944E95" w:rsidRDefault="00AE4BAD">
      <w:pPr>
        <w:pStyle w:val="Zkladntext"/>
        <w:ind w:left="240" w:hanging="240"/>
        <w:rPr>
          <w:sz w:val="22"/>
        </w:rPr>
      </w:pPr>
    </w:p>
    <w:p w14:paraId="2A262A06" w14:textId="77777777" w:rsidR="00FD2505" w:rsidRPr="00944E95" w:rsidRDefault="00FD2505" w:rsidP="00F37929">
      <w:pPr>
        <w:pStyle w:val="Textpsmene"/>
        <w:tabs>
          <w:tab w:val="clear" w:pos="425"/>
        </w:tabs>
        <w:ind w:left="0" w:firstLine="0"/>
        <w:rPr>
          <w:sz w:val="22"/>
        </w:rPr>
      </w:pPr>
    </w:p>
    <w:p w14:paraId="1526EFBD" w14:textId="77777777" w:rsidR="00C73F0B" w:rsidRPr="00944E95" w:rsidRDefault="00C73F0B" w:rsidP="00F37929">
      <w:pPr>
        <w:pStyle w:val="Textpsmene"/>
        <w:tabs>
          <w:tab w:val="clear" w:pos="425"/>
        </w:tabs>
        <w:ind w:left="0" w:firstLine="0"/>
        <w:rPr>
          <w:sz w:val="22"/>
        </w:rPr>
      </w:pPr>
    </w:p>
    <w:p w14:paraId="11C7EB0C" w14:textId="77777777" w:rsidR="00C73F0B" w:rsidRPr="00944E95" w:rsidRDefault="00C73F0B" w:rsidP="00F37929">
      <w:pPr>
        <w:pStyle w:val="Textpsmene"/>
        <w:tabs>
          <w:tab w:val="clear" w:pos="425"/>
        </w:tabs>
        <w:ind w:left="0" w:firstLine="0"/>
        <w:rPr>
          <w:sz w:val="22"/>
        </w:rPr>
      </w:pPr>
    </w:p>
    <w:p w14:paraId="3D90E67A" w14:textId="77777777" w:rsidR="00C73F0B" w:rsidRPr="00944E95" w:rsidRDefault="00C73F0B" w:rsidP="00F37929">
      <w:pPr>
        <w:pStyle w:val="Textpsmene"/>
        <w:tabs>
          <w:tab w:val="clear" w:pos="425"/>
        </w:tabs>
        <w:ind w:left="0" w:firstLine="0"/>
        <w:rPr>
          <w:sz w:val="22"/>
        </w:rPr>
      </w:pPr>
    </w:p>
    <w:p w14:paraId="7AE6BC38" w14:textId="77777777" w:rsidR="00C73F0B" w:rsidRPr="00944E95" w:rsidRDefault="00C73F0B" w:rsidP="00F37929">
      <w:pPr>
        <w:pStyle w:val="Textpsmene"/>
        <w:tabs>
          <w:tab w:val="clear" w:pos="425"/>
        </w:tabs>
        <w:ind w:left="0" w:firstLine="0"/>
        <w:rPr>
          <w:sz w:val="22"/>
        </w:rPr>
      </w:pPr>
    </w:p>
    <w:p w14:paraId="00CFB1C0" w14:textId="77777777" w:rsidR="00C73F0B" w:rsidRPr="00944E95" w:rsidRDefault="00C73F0B" w:rsidP="00F37929">
      <w:pPr>
        <w:pStyle w:val="Textpsmene"/>
        <w:tabs>
          <w:tab w:val="clear" w:pos="425"/>
        </w:tabs>
        <w:ind w:left="0" w:firstLine="0"/>
        <w:rPr>
          <w:sz w:val="22"/>
        </w:rPr>
      </w:pPr>
    </w:p>
    <w:p w14:paraId="3AE2BA8A" w14:textId="77777777" w:rsidR="00FD2505" w:rsidRPr="00944E95" w:rsidRDefault="00FD2505" w:rsidP="0037075B">
      <w:pPr>
        <w:rPr>
          <w:bCs/>
          <w:sz w:val="22"/>
          <w:szCs w:val="21"/>
        </w:rPr>
      </w:pPr>
    </w:p>
    <w:p w14:paraId="271B04EC" w14:textId="77777777" w:rsidR="00AE4BAD" w:rsidRPr="00944E95" w:rsidRDefault="00AE4BAD">
      <w:pPr>
        <w:ind w:left="426" w:hanging="142"/>
        <w:jc w:val="center"/>
        <w:rPr>
          <w:b/>
        </w:rPr>
      </w:pPr>
      <w:r w:rsidRPr="00944E95">
        <w:rPr>
          <w:b/>
          <w:bCs/>
          <w:sz w:val="22"/>
          <w:szCs w:val="21"/>
        </w:rPr>
        <w:t>Článek 4</w:t>
      </w:r>
    </w:p>
    <w:p w14:paraId="529886EF" w14:textId="77777777" w:rsidR="00AE4BAD" w:rsidRPr="00944E95" w:rsidRDefault="00AE4BAD">
      <w:pPr>
        <w:ind w:left="426" w:hanging="142"/>
        <w:jc w:val="center"/>
        <w:rPr>
          <w:b/>
          <w:bCs/>
          <w:sz w:val="22"/>
          <w:szCs w:val="21"/>
        </w:rPr>
      </w:pPr>
      <w:r w:rsidRPr="00944E95">
        <w:rPr>
          <w:b/>
          <w:bCs/>
          <w:sz w:val="22"/>
          <w:szCs w:val="21"/>
        </w:rPr>
        <w:t xml:space="preserve">Zadávání veřejných zakázek </w:t>
      </w:r>
      <w:r w:rsidR="000911E1" w:rsidRPr="00944E95">
        <w:rPr>
          <w:b/>
          <w:bCs/>
          <w:sz w:val="22"/>
          <w:szCs w:val="21"/>
        </w:rPr>
        <w:t>malého rozsahu</w:t>
      </w:r>
      <w:r w:rsidR="001163BB" w:rsidRPr="00944E95">
        <w:rPr>
          <w:b/>
          <w:bCs/>
          <w:sz w:val="22"/>
          <w:szCs w:val="21"/>
        </w:rPr>
        <w:t xml:space="preserve"> – zadavatel </w:t>
      </w:r>
      <w:r w:rsidR="009C1FD1" w:rsidRPr="00944E95">
        <w:rPr>
          <w:b/>
          <w:bCs/>
          <w:sz w:val="22"/>
          <w:szCs w:val="21"/>
        </w:rPr>
        <w:t>J</w:t>
      </w:r>
      <w:r w:rsidR="00517A7E" w:rsidRPr="00944E95">
        <w:rPr>
          <w:b/>
          <w:bCs/>
          <w:sz w:val="22"/>
          <w:szCs w:val="21"/>
        </w:rPr>
        <w:t>čK</w:t>
      </w:r>
    </w:p>
    <w:p w14:paraId="407D5751" w14:textId="77777777" w:rsidR="00651AD6" w:rsidRPr="00944E95" w:rsidRDefault="00651AD6">
      <w:pPr>
        <w:ind w:left="426" w:hanging="142"/>
        <w:jc w:val="center"/>
        <w:rPr>
          <w:b/>
          <w:bCs/>
          <w:sz w:val="22"/>
          <w:szCs w:val="21"/>
        </w:rPr>
      </w:pPr>
    </w:p>
    <w:p w14:paraId="238B85C2" w14:textId="77777777" w:rsidR="00AE4BAD" w:rsidRPr="00944E95" w:rsidRDefault="00651AD6" w:rsidP="00651AD6">
      <w:pPr>
        <w:pStyle w:val="Odstavecseseznamem"/>
        <w:numPr>
          <w:ilvl w:val="0"/>
          <w:numId w:val="18"/>
        </w:numPr>
        <w:ind w:left="0" w:firstLine="420"/>
        <w:jc w:val="both"/>
        <w:rPr>
          <w:sz w:val="22"/>
        </w:rPr>
      </w:pPr>
      <w:r w:rsidRPr="00944E95">
        <w:rPr>
          <w:sz w:val="22"/>
        </w:rPr>
        <w:t>Veřejné zakázky malého rozsahu se dělí do kategorií následujícím způsobem:</w:t>
      </w:r>
    </w:p>
    <w:p w14:paraId="3A973A52" w14:textId="77777777" w:rsidR="00651AD6" w:rsidRPr="00944E95" w:rsidRDefault="00651AD6">
      <w:pPr>
        <w:pStyle w:val="Textpsmene"/>
        <w:tabs>
          <w:tab w:val="clear" w:pos="425"/>
        </w:tabs>
        <w:rPr>
          <w:sz w:val="22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1838"/>
        <w:gridCol w:w="3260"/>
        <w:gridCol w:w="4536"/>
      </w:tblGrid>
      <w:tr w:rsidR="00651AD6" w:rsidRPr="00944E95" w14:paraId="30F74E11" w14:textId="77777777" w:rsidTr="000911E1">
        <w:tc>
          <w:tcPr>
            <w:tcW w:w="1838" w:type="dxa"/>
            <w:vAlign w:val="center"/>
          </w:tcPr>
          <w:p w14:paraId="56A52345" w14:textId="77777777" w:rsidR="00651AD6" w:rsidRPr="00944E95" w:rsidRDefault="00651AD6" w:rsidP="000911E1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4E9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Kategorie </w:t>
            </w:r>
            <w:r w:rsidR="000911E1" w:rsidRPr="00944E95">
              <w:rPr>
                <w:rFonts w:ascii="Times New Roman" w:eastAsia="Times New Roman" w:hAnsi="Times New Roman" w:cs="Times New Roman"/>
                <w:sz w:val="22"/>
                <w:szCs w:val="22"/>
              </w:rPr>
              <w:t>veřejné zakázky</w:t>
            </w:r>
          </w:p>
        </w:tc>
        <w:tc>
          <w:tcPr>
            <w:tcW w:w="3260" w:type="dxa"/>
            <w:vAlign w:val="center"/>
          </w:tcPr>
          <w:p w14:paraId="1846F2D9" w14:textId="77777777" w:rsidR="00651AD6" w:rsidRPr="00944E95" w:rsidRDefault="00651AD6" w:rsidP="00651AD6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4E95">
              <w:rPr>
                <w:rFonts w:ascii="Times New Roman" w:eastAsia="Times New Roman" w:hAnsi="Times New Roman" w:cs="Times New Roman"/>
                <w:sz w:val="22"/>
                <w:szCs w:val="22"/>
              </w:rPr>
              <w:t>Druh zakázky</w:t>
            </w:r>
          </w:p>
        </w:tc>
        <w:tc>
          <w:tcPr>
            <w:tcW w:w="4536" w:type="dxa"/>
            <w:vAlign w:val="center"/>
          </w:tcPr>
          <w:p w14:paraId="74DF2E12" w14:textId="77777777" w:rsidR="00651AD6" w:rsidRPr="00944E95" w:rsidRDefault="00651AD6" w:rsidP="00651AD6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4E95">
              <w:rPr>
                <w:rFonts w:ascii="Times New Roman" w:eastAsia="Times New Roman" w:hAnsi="Times New Roman" w:cs="Times New Roman"/>
                <w:sz w:val="22"/>
                <w:szCs w:val="22"/>
              </w:rPr>
              <w:t>předpokládaná hodnota VZ bez DPH</w:t>
            </w:r>
          </w:p>
        </w:tc>
      </w:tr>
      <w:tr w:rsidR="00651AD6" w:rsidRPr="00944E95" w14:paraId="37D614BB" w14:textId="77777777" w:rsidTr="000911E1">
        <w:trPr>
          <w:trHeight w:val="567"/>
        </w:trPr>
        <w:tc>
          <w:tcPr>
            <w:tcW w:w="1838" w:type="dxa"/>
            <w:vAlign w:val="center"/>
          </w:tcPr>
          <w:p w14:paraId="1A7AC0D0" w14:textId="77777777" w:rsidR="00651AD6" w:rsidRPr="00944E95" w:rsidRDefault="00651AD6" w:rsidP="00651A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4E95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260" w:type="dxa"/>
            <w:vAlign w:val="center"/>
          </w:tcPr>
          <w:p w14:paraId="7243AED8" w14:textId="77777777" w:rsidR="00651AD6" w:rsidRPr="00944E95" w:rsidRDefault="00651AD6" w:rsidP="00651AD6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4E95">
              <w:rPr>
                <w:rFonts w:ascii="Times New Roman" w:eastAsia="Times New Roman" w:hAnsi="Times New Roman" w:cs="Times New Roman"/>
                <w:sz w:val="22"/>
                <w:szCs w:val="22"/>
              </w:rPr>
              <w:t>Dodávky, služby, stavební práce</w:t>
            </w:r>
          </w:p>
        </w:tc>
        <w:tc>
          <w:tcPr>
            <w:tcW w:w="4536" w:type="dxa"/>
            <w:vAlign w:val="center"/>
          </w:tcPr>
          <w:p w14:paraId="29979905" w14:textId="77777777" w:rsidR="00651AD6" w:rsidRPr="00944E95" w:rsidRDefault="00651AD6" w:rsidP="00651A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4E95">
              <w:rPr>
                <w:rFonts w:ascii="Times New Roman" w:eastAsia="Times New Roman" w:hAnsi="Times New Roman" w:cs="Times New Roman"/>
                <w:sz w:val="22"/>
                <w:szCs w:val="22"/>
              </w:rPr>
              <w:t>do 100 tis. Kč</w:t>
            </w:r>
          </w:p>
        </w:tc>
      </w:tr>
      <w:tr w:rsidR="00651AD6" w:rsidRPr="00944E95" w14:paraId="5692E82E" w14:textId="77777777" w:rsidTr="000911E1">
        <w:trPr>
          <w:trHeight w:val="567"/>
        </w:trPr>
        <w:tc>
          <w:tcPr>
            <w:tcW w:w="1838" w:type="dxa"/>
            <w:vAlign w:val="center"/>
          </w:tcPr>
          <w:p w14:paraId="2AE62174" w14:textId="77777777" w:rsidR="00651AD6" w:rsidRPr="00944E95" w:rsidRDefault="00651AD6" w:rsidP="00651A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4E95"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260" w:type="dxa"/>
            <w:vAlign w:val="center"/>
          </w:tcPr>
          <w:p w14:paraId="599E189C" w14:textId="77777777" w:rsidR="00651AD6" w:rsidRPr="00944E95" w:rsidRDefault="002C498B" w:rsidP="00651AD6">
            <w:pPr>
              <w:rPr>
                <w:sz w:val="22"/>
                <w:szCs w:val="22"/>
              </w:rPr>
            </w:pPr>
            <w:r w:rsidRPr="00944E95">
              <w:rPr>
                <w:rFonts w:ascii="Times New Roman" w:eastAsia="Times New Roman" w:hAnsi="Times New Roman" w:cs="Times New Roman"/>
                <w:sz w:val="22"/>
                <w:szCs w:val="22"/>
              </w:rPr>
              <w:t>Dodávky, služby, stavební práce</w:t>
            </w:r>
          </w:p>
        </w:tc>
        <w:tc>
          <w:tcPr>
            <w:tcW w:w="4536" w:type="dxa"/>
            <w:vAlign w:val="center"/>
          </w:tcPr>
          <w:p w14:paraId="2122FEBA" w14:textId="77777777" w:rsidR="00651AD6" w:rsidRPr="00944E95" w:rsidRDefault="005865CC" w:rsidP="002C49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4E9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nad </w:t>
            </w:r>
            <w:r w:rsidR="00651AD6" w:rsidRPr="00944E9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100 tis. Kč do </w:t>
            </w:r>
            <w:r w:rsidR="002C498B" w:rsidRPr="00944E9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400 </w:t>
            </w:r>
            <w:r w:rsidR="00651AD6" w:rsidRPr="00944E95">
              <w:rPr>
                <w:rFonts w:ascii="Times New Roman" w:eastAsia="Times New Roman" w:hAnsi="Times New Roman" w:cs="Times New Roman"/>
                <w:sz w:val="22"/>
                <w:szCs w:val="22"/>
              </w:rPr>
              <w:t>tis. Kč</w:t>
            </w:r>
          </w:p>
        </w:tc>
      </w:tr>
      <w:tr w:rsidR="00651AD6" w:rsidRPr="00944E95" w14:paraId="65F54608" w14:textId="77777777" w:rsidTr="000911E1">
        <w:trPr>
          <w:trHeight w:val="567"/>
        </w:trPr>
        <w:tc>
          <w:tcPr>
            <w:tcW w:w="1838" w:type="dxa"/>
            <w:vAlign w:val="center"/>
          </w:tcPr>
          <w:p w14:paraId="5CE218E8" w14:textId="77777777" w:rsidR="00651AD6" w:rsidRPr="00944E95" w:rsidRDefault="002C498B" w:rsidP="00651A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4E95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="00651AD6" w:rsidRPr="00944E95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68E26135" w14:textId="77777777" w:rsidR="00651AD6" w:rsidRPr="00944E95" w:rsidRDefault="00651AD6" w:rsidP="00651AD6">
            <w:pPr>
              <w:rPr>
                <w:sz w:val="22"/>
                <w:szCs w:val="22"/>
              </w:rPr>
            </w:pPr>
            <w:r w:rsidRPr="00944E95">
              <w:rPr>
                <w:rFonts w:ascii="Times New Roman" w:eastAsia="Times New Roman" w:hAnsi="Times New Roman" w:cs="Times New Roman"/>
                <w:sz w:val="22"/>
                <w:szCs w:val="22"/>
              </w:rPr>
              <w:t>Dodávky, služby, stavební práce</w:t>
            </w:r>
          </w:p>
        </w:tc>
        <w:tc>
          <w:tcPr>
            <w:tcW w:w="4536" w:type="dxa"/>
            <w:vAlign w:val="center"/>
          </w:tcPr>
          <w:p w14:paraId="4FB821CB" w14:textId="77777777" w:rsidR="00651AD6" w:rsidRPr="00944E95" w:rsidRDefault="005865CC" w:rsidP="008A7D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4E9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nad </w:t>
            </w:r>
            <w:r w:rsidR="002C498B" w:rsidRPr="00944E9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400 </w:t>
            </w:r>
            <w:r w:rsidR="00651AD6" w:rsidRPr="00944E95">
              <w:rPr>
                <w:rFonts w:ascii="Times New Roman" w:eastAsia="Times New Roman" w:hAnsi="Times New Roman" w:cs="Times New Roman"/>
                <w:sz w:val="22"/>
                <w:szCs w:val="22"/>
              </w:rPr>
              <w:t>tis. Kč do 1 mil. Kč</w:t>
            </w:r>
          </w:p>
        </w:tc>
      </w:tr>
      <w:tr w:rsidR="00651AD6" w:rsidRPr="00944E95" w14:paraId="6A00B821" w14:textId="77777777" w:rsidTr="000911E1">
        <w:trPr>
          <w:trHeight w:val="567"/>
        </w:trPr>
        <w:tc>
          <w:tcPr>
            <w:tcW w:w="1838" w:type="dxa"/>
            <w:vAlign w:val="center"/>
          </w:tcPr>
          <w:p w14:paraId="0D8C8038" w14:textId="77777777" w:rsidR="00651AD6" w:rsidRPr="00944E95" w:rsidRDefault="002C498B" w:rsidP="00651AD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4E95">
              <w:rPr>
                <w:sz w:val="22"/>
                <w:szCs w:val="22"/>
              </w:rPr>
              <w:t>4</w:t>
            </w:r>
            <w:r w:rsidR="00651AD6" w:rsidRPr="00944E95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621F999E" w14:textId="77777777" w:rsidR="00651AD6" w:rsidRPr="00944E95" w:rsidRDefault="00651AD6" w:rsidP="00651AD6">
            <w:pPr>
              <w:rPr>
                <w:sz w:val="22"/>
                <w:szCs w:val="22"/>
              </w:rPr>
            </w:pPr>
            <w:r w:rsidRPr="00944E95">
              <w:rPr>
                <w:rFonts w:ascii="Times New Roman" w:eastAsia="Times New Roman" w:hAnsi="Times New Roman" w:cs="Times New Roman"/>
                <w:sz w:val="22"/>
                <w:szCs w:val="22"/>
              </w:rPr>
              <w:t>Dodávky, služby, stavební práce</w:t>
            </w:r>
          </w:p>
        </w:tc>
        <w:tc>
          <w:tcPr>
            <w:tcW w:w="4536" w:type="dxa"/>
            <w:vAlign w:val="center"/>
          </w:tcPr>
          <w:p w14:paraId="715521DB" w14:textId="77777777" w:rsidR="00651AD6" w:rsidRPr="00944E95" w:rsidRDefault="005865CC" w:rsidP="008A7D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4E9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nad </w:t>
            </w:r>
            <w:r w:rsidR="00651AD6" w:rsidRPr="00944E95">
              <w:rPr>
                <w:rFonts w:ascii="Times New Roman" w:eastAsia="Times New Roman" w:hAnsi="Times New Roman" w:cs="Times New Roman"/>
                <w:sz w:val="22"/>
                <w:szCs w:val="22"/>
              </w:rPr>
              <w:t>1 mil. Kč do 2 mil. Kč</w:t>
            </w:r>
          </w:p>
        </w:tc>
      </w:tr>
      <w:tr w:rsidR="00651AD6" w:rsidRPr="00944E95" w14:paraId="319BCFAA" w14:textId="77777777" w:rsidTr="000911E1">
        <w:trPr>
          <w:trHeight w:val="567"/>
        </w:trPr>
        <w:tc>
          <w:tcPr>
            <w:tcW w:w="1838" w:type="dxa"/>
            <w:vAlign w:val="center"/>
          </w:tcPr>
          <w:p w14:paraId="38A4C7A5" w14:textId="77777777" w:rsidR="00651AD6" w:rsidRPr="00944E95" w:rsidRDefault="002C498B" w:rsidP="000911E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4E95">
              <w:rPr>
                <w:sz w:val="22"/>
                <w:szCs w:val="22"/>
              </w:rPr>
              <w:t>5</w:t>
            </w:r>
            <w:r w:rsidR="00651AD6" w:rsidRPr="00944E95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248BCFDF" w14:textId="77777777" w:rsidR="00651AD6" w:rsidRPr="00944E95" w:rsidRDefault="00651AD6" w:rsidP="000911E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4E95">
              <w:rPr>
                <w:rFonts w:ascii="Times New Roman" w:eastAsia="Times New Roman" w:hAnsi="Times New Roman" w:cs="Times New Roman"/>
                <w:sz w:val="22"/>
                <w:szCs w:val="22"/>
              </w:rPr>
              <w:t>Stavební práce</w:t>
            </w:r>
          </w:p>
        </w:tc>
        <w:tc>
          <w:tcPr>
            <w:tcW w:w="4536" w:type="dxa"/>
            <w:vAlign w:val="center"/>
          </w:tcPr>
          <w:p w14:paraId="22B26A11" w14:textId="77777777" w:rsidR="00651AD6" w:rsidRPr="00944E95" w:rsidRDefault="005865CC" w:rsidP="000911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4E9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nad </w:t>
            </w:r>
            <w:r w:rsidR="00651AD6" w:rsidRPr="00944E95">
              <w:rPr>
                <w:rFonts w:ascii="Times New Roman" w:eastAsia="Times New Roman" w:hAnsi="Times New Roman" w:cs="Times New Roman"/>
                <w:sz w:val="22"/>
                <w:szCs w:val="22"/>
              </w:rPr>
              <w:t>2 mil. Kč do 6 mil. Kč</w:t>
            </w:r>
          </w:p>
        </w:tc>
      </w:tr>
    </w:tbl>
    <w:p w14:paraId="417A7D28" w14:textId="77777777" w:rsidR="00651AD6" w:rsidRPr="00944E95" w:rsidRDefault="00651AD6">
      <w:pPr>
        <w:pStyle w:val="Textpsmene"/>
        <w:tabs>
          <w:tab w:val="clear" w:pos="425"/>
        </w:tabs>
        <w:rPr>
          <w:sz w:val="22"/>
        </w:rPr>
      </w:pPr>
    </w:p>
    <w:p w14:paraId="13203D8D" w14:textId="77777777" w:rsidR="00651AD6" w:rsidRPr="00944E95" w:rsidRDefault="00651AD6">
      <w:pPr>
        <w:pStyle w:val="Textpsmene"/>
        <w:tabs>
          <w:tab w:val="clear" w:pos="425"/>
        </w:tabs>
        <w:rPr>
          <w:sz w:val="22"/>
        </w:rPr>
      </w:pPr>
    </w:p>
    <w:p w14:paraId="56E611C7" w14:textId="77777777" w:rsidR="00651AD6" w:rsidRPr="00944E95" w:rsidRDefault="00651AD6" w:rsidP="004F036A">
      <w:pPr>
        <w:pStyle w:val="Odstavecseseznamem"/>
        <w:numPr>
          <w:ilvl w:val="0"/>
          <w:numId w:val="18"/>
        </w:numPr>
        <w:ind w:left="0" w:firstLine="420"/>
        <w:jc w:val="both"/>
        <w:rPr>
          <w:sz w:val="22"/>
        </w:rPr>
      </w:pPr>
      <w:r w:rsidRPr="00944E95">
        <w:rPr>
          <w:sz w:val="22"/>
        </w:rPr>
        <w:t xml:space="preserve"> </w:t>
      </w:r>
      <w:r w:rsidR="00AE4BAD" w:rsidRPr="00944E95">
        <w:rPr>
          <w:sz w:val="22"/>
        </w:rPr>
        <w:t xml:space="preserve">Zakázky </w:t>
      </w:r>
      <w:r w:rsidRPr="00944E95">
        <w:rPr>
          <w:sz w:val="22"/>
        </w:rPr>
        <w:t>kategorie 1:</w:t>
      </w:r>
    </w:p>
    <w:p w14:paraId="5344EB0A" w14:textId="77777777" w:rsidR="00651AD6" w:rsidRPr="00944E95" w:rsidRDefault="005A2106" w:rsidP="00651AD6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</w:rPr>
        <w:t xml:space="preserve">Zakázku administruje </w:t>
      </w:r>
      <w:r w:rsidR="00651AD6" w:rsidRPr="00944E95">
        <w:rPr>
          <w:sz w:val="22"/>
        </w:rPr>
        <w:t>příslušný odbor.</w:t>
      </w:r>
    </w:p>
    <w:p w14:paraId="15F9C01E" w14:textId="77777777" w:rsidR="004F036A" w:rsidRPr="00944E95" w:rsidRDefault="00C73F0B" w:rsidP="00651AD6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</w:rPr>
        <w:t>N</w:t>
      </w:r>
      <w:r w:rsidR="005865CC" w:rsidRPr="00944E95">
        <w:rPr>
          <w:sz w:val="22"/>
        </w:rPr>
        <w:t>ení nutné pořízení písemného záznamu, je nutno dodržet zásady uvedené v § 6 zákona.</w:t>
      </w:r>
    </w:p>
    <w:p w14:paraId="294BFE70" w14:textId="77777777" w:rsidR="00651AD6" w:rsidRPr="00944E95" w:rsidRDefault="00651AD6" w:rsidP="00651AD6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</w:rPr>
        <w:t>Je oprávněn zadat v rámci své působnosti vedoucí odboru KÚ přímým zadáním.</w:t>
      </w:r>
    </w:p>
    <w:p w14:paraId="636CE9B9" w14:textId="77777777" w:rsidR="004F036A" w:rsidRPr="00944E95" w:rsidRDefault="004F036A" w:rsidP="004F036A">
      <w:pPr>
        <w:pStyle w:val="Odstavecseseznamem"/>
        <w:ind w:left="420"/>
        <w:jc w:val="both"/>
        <w:rPr>
          <w:sz w:val="22"/>
        </w:rPr>
      </w:pPr>
    </w:p>
    <w:p w14:paraId="644F52A5" w14:textId="77777777" w:rsidR="004F036A" w:rsidRPr="00944E95" w:rsidRDefault="00651AD6" w:rsidP="004F036A">
      <w:pPr>
        <w:pStyle w:val="Odstavecseseznamem"/>
        <w:numPr>
          <w:ilvl w:val="0"/>
          <w:numId w:val="18"/>
        </w:numPr>
        <w:ind w:left="0" w:firstLine="420"/>
        <w:jc w:val="both"/>
        <w:rPr>
          <w:sz w:val="22"/>
        </w:rPr>
      </w:pPr>
      <w:r w:rsidRPr="00944E95">
        <w:rPr>
          <w:sz w:val="22"/>
        </w:rPr>
        <w:t xml:space="preserve"> Zakázky kategorie 2:</w:t>
      </w:r>
    </w:p>
    <w:p w14:paraId="5222681F" w14:textId="77777777" w:rsidR="00651AD6" w:rsidRPr="00944E95" w:rsidRDefault="005A2106" w:rsidP="00651AD6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</w:rPr>
        <w:t xml:space="preserve">Zakázku administruje </w:t>
      </w:r>
      <w:r w:rsidR="00651AD6" w:rsidRPr="00944E95">
        <w:rPr>
          <w:sz w:val="22"/>
        </w:rPr>
        <w:t>příslušný odbor.</w:t>
      </w:r>
    </w:p>
    <w:p w14:paraId="0D01417C" w14:textId="77777777" w:rsidR="00651AD6" w:rsidRPr="00944E95" w:rsidRDefault="00651AD6" w:rsidP="00651AD6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</w:rPr>
        <w:t>Je oprávněn zahájit v rámci své působnosti vedoucí odboru KÚ.</w:t>
      </w:r>
    </w:p>
    <w:p w14:paraId="0439EBD2" w14:textId="77777777" w:rsidR="00651AD6" w:rsidRPr="00944E95" w:rsidRDefault="00651AD6" w:rsidP="00651AD6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</w:rPr>
        <w:t xml:space="preserve">Nabídky musí být vyžádány </w:t>
      </w:r>
      <w:r w:rsidR="00F815E9" w:rsidRPr="00944E95">
        <w:rPr>
          <w:sz w:val="22"/>
        </w:rPr>
        <w:t>minimálně</w:t>
      </w:r>
      <w:r w:rsidRPr="00944E95">
        <w:rPr>
          <w:sz w:val="22"/>
        </w:rPr>
        <w:t xml:space="preserve"> u 3 dodavatelů.</w:t>
      </w:r>
    </w:p>
    <w:p w14:paraId="3D188C7D" w14:textId="77777777" w:rsidR="00F815E9" w:rsidRPr="00944E95" w:rsidRDefault="00F815E9" w:rsidP="00F815E9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</w:rPr>
        <w:t>Nabídky dodavatelů musí být učiněny písemně nebo e-mailem.</w:t>
      </w:r>
    </w:p>
    <w:p w14:paraId="71D26FE6" w14:textId="77777777" w:rsidR="00651AD6" w:rsidRPr="00944E95" w:rsidRDefault="00F815E9" w:rsidP="00F815E9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</w:rPr>
        <w:t xml:space="preserve">O průběhu </w:t>
      </w:r>
      <w:r w:rsidR="001526B5" w:rsidRPr="00944E95">
        <w:rPr>
          <w:sz w:val="22"/>
        </w:rPr>
        <w:t>výběru</w:t>
      </w:r>
      <w:r w:rsidRPr="00944E95">
        <w:rPr>
          <w:sz w:val="22"/>
        </w:rPr>
        <w:t xml:space="preserve"> je pořízený písemný záznam.</w:t>
      </w:r>
    </w:p>
    <w:p w14:paraId="311BB840" w14:textId="77777777" w:rsidR="00F815E9" w:rsidRPr="00944E95" w:rsidRDefault="00F815E9" w:rsidP="00B60D34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</w:rPr>
        <w:t>O výběru dodavatele zakázky rozhoduje vedoucí příslušného odboru.</w:t>
      </w:r>
    </w:p>
    <w:p w14:paraId="0F784618" w14:textId="77777777" w:rsidR="000911E1" w:rsidRPr="00944E95" w:rsidRDefault="000911E1" w:rsidP="00B60D34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</w:rPr>
        <w:t>Smlouvu na veřejnou zakázku uzavírá vedoucí příslušného odboru.</w:t>
      </w:r>
    </w:p>
    <w:p w14:paraId="1425CE34" w14:textId="77777777" w:rsidR="00F815E9" w:rsidRPr="00944E95" w:rsidRDefault="00F815E9" w:rsidP="00F815E9">
      <w:pPr>
        <w:pStyle w:val="Odstavecseseznamem"/>
        <w:ind w:left="1134"/>
        <w:jc w:val="both"/>
        <w:rPr>
          <w:sz w:val="22"/>
        </w:rPr>
      </w:pPr>
    </w:p>
    <w:p w14:paraId="09645F4F" w14:textId="77777777" w:rsidR="00B60D34" w:rsidRPr="00944E95" w:rsidRDefault="00B60D34" w:rsidP="00B60D34">
      <w:pPr>
        <w:jc w:val="both"/>
        <w:rPr>
          <w:sz w:val="22"/>
        </w:rPr>
      </w:pPr>
    </w:p>
    <w:p w14:paraId="6AA918F0" w14:textId="77777777" w:rsidR="00B60D34" w:rsidRPr="00944E95" w:rsidRDefault="000911E1" w:rsidP="00B60D34">
      <w:pPr>
        <w:pStyle w:val="Odstavecseseznamem"/>
        <w:numPr>
          <w:ilvl w:val="0"/>
          <w:numId w:val="18"/>
        </w:numPr>
        <w:ind w:left="0" w:firstLine="420"/>
        <w:jc w:val="both"/>
        <w:rPr>
          <w:sz w:val="22"/>
        </w:rPr>
      </w:pPr>
      <w:r w:rsidRPr="00944E95">
        <w:rPr>
          <w:sz w:val="22"/>
        </w:rPr>
        <w:t xml:space="preserve"> </w:t>
      </w:r>
      <w:r w:rsidR="00B60D34" w:rsidRPr="00944E95">
        <w:rPr>
          <w:sz w:val="22"/>
        </w:rPr>
        <w:t xml:space="preserve">Zakázky kategorie </w:t>
      </w:r>
      <w:r w:rsidR="002C498B" w:rsidRPr="00944E95">
        <w:rPr>
          <w:sz w:val="22"/>
        </w:rPr>
        <w:t>3</w:t>
      </w:r>
      <w:r w:rsidR="00B60D34" w:rsidRPr="00944E95">
        <w:rPr>
          <w:sz w:val="22"/>
        </w:rPr>
        <w:t>:</w:t>
      </w:r>
    </w:p>
    <w:p w14:paraId="742E94B6" w14:textId="77777777" w:rsidR="00B60D34" w:rsidRPr="00944E95" w:rsidRDefault="005A2106" w:rsidP="00B60D34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</w:rPr>
        <w:t xml:space="preserve">Zakázku administruje </w:t>
      </w:r>
      <w:r w:rsidR="002C498B" w:rsidRPr="00944E95">
        <w:rPr>
          <w:sz w:val="22"/>
        </w:rPr>
        <w:t>v rámci své pravomoci OVZI nebo ODSH</w:t>
      </w:r>
      <w:r w:rsidR="00B60D34" w:rsidRPr="00944E95">
        <w:rPr>
          <w:sz w:val="22"/>
        </w:rPr>
        <w:t>.</w:t>
      </w:r>
    </w:p>
    <w:p w14:paraId="3A0C0F0A" w14:textId="77777777" w:rsidR="00B60D34" w:rsidRPr="00944E95" w:rsidRDefault="00B60D34" w:rsidP="00B60D34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  <w:szCs w:val="21"/>
        </w:rPr>
        <w:t xml:space="preserve">Návrh na zadání veřejné zakázky </w:t>
      </w:r>
      <w:r w:rsidRPr="00944E95">
        <w:rPr>
          <w:sz w:val="22"/>
        </w:rPr>
        <w:t xml:space="preserve">předkládá administrátorovi vedoucí příslušného odboru KÚ </w:t>
      </w:r>
      <w:r w:rsidRPr="00944E95">
        <w:rPr>
          <w:sz w:val="22"/>
          <w:szCs w:val="21"/>
        </w:rPr>
        <w:t>po předchozím písemném schválení příslušným členem rady kraje.</w:t>
      </w:r>
    </w:p>
    <w:p w14:paraId="7BA9D576" w14:textId="77777777" w:rsidR="00B60D34" w:rsidRPr="00944E95" w:rsidRDefault="00B60D34" w:rsidP="00B60D34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</w:rPr>
        <w:t xml:space="preserve">Je oprávněn zahájit v rámci své působnosti vedoucí OVZI </w:t>
      </w:r>
      <w:r w:rsidR="000D01F6" w:rsidRPr="00944E95">
        <w:rPr>
          <w:sz w:val="22"/>
        </w:rPr>
        <w:t xml:space="preserve">a vedoucí ODSH </w:t>
      </w:r>
      <w:r w:rsidRPr="00944E95">
        <w:rPr>
          <w:sz w:val="22"/>
        </w:rPr>
        <w:t xml:space="preserve">po schválení </w:t>
      </w:r>
      <w:r w:rsidR="00BD60BE" w:rsidRPr="00944E95">
        <w:rPr>
          <w:sz w:val="22"/>
        </w:rPr>
        <w:t xml:space="preserve">věcně </w:t>
      </w:r>
      <w:r w:rsidR="005C1A95" w:rsidRPr="00944E95">
        <w:rPr>
          <w:sz w:val="22"/>
          <w:szCs w:val="21"/>
        </w:rPr>
        <w:t>příslušným členem rady kraje a</w:t>
      </w:r>
      <w:r w:rsidR="005C1A95" w:rsidRPr="00944E95">
        <w:rPr>
          <w:sz w:val="22"/>
        </w:rPr>
        <w:t xml:space="preserve"> </w:t>
      </w:r>
      <w:r w:rsidRPr="00944E95">
        <w:rPr>
          <w:sz w:val="22"/>
        </w:rPr>
        <w:t>členem rady kraje, v jehož gesci jsou veřejné zakázky (dále jen „radní pro VZ“).</w:t>
      </w:r>
    </w:p>
    <w:p w14:paraId="3D6F001C" w14:textId="77777777" w:rsidR="00B60D34" w:rsidRPr="00944E95" w:rsidRDefault="00B60D34" w:rsidP="00B60D34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</w:rPr>
        <w:t xml:space="preserve">Nabídky </w:t>
      </w:r>
      <w:r w:rsidR="008A7D2C" w:rsidRPr="00944E95">
        <w:rPr>
          <w:sz w:val="22"/>
        </w:rPr>
        <w:t xml:space="preserve">můžou </w:t>
      </w:r>
      <w:r w:rsidRPr="00944E95">
        <w:rPr>
          <w:sz w:val="22"/>
        </w:rPr>
        <w:t xml:space="preserve">být </w:t>
      </w:r>
      <w:r w:rsidR="000678BB" w:rsidRPr="00944E95">
        <w:rPr>
          <w:sz w:val="22"/>
        </w:rPr>
        <w:t xml:space="preserve">písemně </w:t>
      </w:r>
      <w:r w:rsidRPr="00944E95">
        <w:rPr>
          <w:sz w:val="22"/>
        </w:rPr>
        <w:t>vyžádány minimálně u 3 dodavatelů</w:t>
      </w:r>
      <w:r w:rsidR="000678BB" w:rsidRPr="00944E95">
        <w:rPr>
          <w:sz w:val="22"/>
        </w:rPr>
        <w:t xml:space="preserve"> (dopis nebo datová zpráva)</w:t>
      </w:r>
      <w:r w:rsidRPr="00944E95">
        <w:rPr>
          <w:sz w:val="22"/>
        </w:rPr>
        <w:t>.</w:t>
      </w:r>
    </w:p>
    <w:p w14:paraId="66640FE8" w14:textId="77777777" w:rsidR="008A7D2C" w:rsidRPr="00944E95" w:rsidRDefault="008A7D2C" w:rsidP="00B60D34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</w:rPr>
        <w:t>Výzva k podání nabídky musí být uveřejněna na profilu zadavatele.</w:t>
      </w:r>
    </w:p>
    <w:p w14:paraId="27C31A0A" w14:textId="77777777" w:rsidR="00B60D34" w:rsidRPr="00944E95" w:rsidRDefault="00B60D34" w:rsidP="00B60D34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</w:rPr>
        <w:t>Nabídky dodavatelů musí být učiněny písemně</w:t>
      </w:r>
      <w:r w:rsidR="005010A1" w:rsidRPr="00944E95">
        <w:rPr>
          <w:sz w:val="22"/>
        </w:rPr>
        <w:t xml:space="preserve"> nebo elektronicky prostřednictvím elektronického nástroje</w:t>
      </w:r>
      <w:r w:rsidRPr="00944E95">
        <w:rPr>
          <w:sz w:val="22"/>
        </w:rPr>
        <w:t>.</w:t>
      </w:r>
    </w:p>
    <w:p w14:paraId="02CAB48C" w14:textId="77777777" w:rsidR="00B60D34" w:rsidRPr="00944E95" w:rsidRDefault="00B60D34" w:rsidP="00B60D34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</w:rPr>
        <w:t xml:space="preserve">O průběhu </w:t>
      </w:r>
      <w:r w:rsidR="008E0503" w:rsidRPr="00944E95">
        <w:rPr>
          <w:sz w:val="22"/>
        </w:rPr>
        <w:t xml:space="preserve">výběru </w:t>
      </w:r>
      <w:r w:rsidR="000911E1" w:rsidRPr="00944E95">
        <w:rPr>
          <w:sz w:val="22"/>
        </w:rPr>
        <w:t>vyhotoví hodnotící komise protokol</w:t>
      </w:r>
      <w:r w:rsidRPr="00944E95">
        <w:rPr>
          <w:sz w:val="22"/>
        </w:rPr>
        <w:t>.</w:t>
      </w:r>
    </w:p>
    <w:p w14:paraId="357D1A34" w14:textId="77777777" w:rsidR="000911E1" w:rsidRPr="00944E95" w:rsidRDefault="000911E1" w:rsidP="000911E1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</w:rPr>
        <w:t>O výběru dodavatele zakázky rozhoduje hejtman</w:t>
      </w:r>
      <w:r w:rsidR="00C73F0B" w:rsidRPr="00944E95">
        <w:rPr>
          <w:sz w:val="22"/>
        </w:rPr>
        <w:t>/</w:t>
      </w:r>
      <w:r w:rsidRPr="00944E95">
        <w:rPr>
          <w:sz w:val="22"/>
        </w:rPr>
        <w:t>ka kraje.</w:t>
      </w:r>
    </w:p>
    <w:p w14:paraId="1B631157" w14:textId="77777777" w:rsidR="00AE4BAD" w:rsidRPr="00944E95" w:rsidRDefault="000911E1" w:rsidP="000911E1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</w:rPr>
        <w:t>Smlouvu na veřejnou zakázku uzavírá hejtman</w:t>
      </w:r>
      <w:r w:rsidR="00C73F0B" w:rsidRPr="00944E95">
        <w:rPr>
          <w:sz w:val="22"/>
        </w:rPr>
        <w:t>/</w:t>
      </w:r>
      <w:r w:rsidRPr="00944E95">
        <w:rPr>
          <w:sz w:val="22"/>
        </w:rPr>
        <w:t>ka kraje.</w:t>
      </w:r>
    </w:p>
    <w:p w14:paraId="429CF5EC" w14:textId="77777777" w:rsidR="000911E1" w:rsidRPr="00944E95" w:rsidRDefault="000911E1" w:rsidP="000911E1">
      <w:pPr>
        <w:jc w:val="both"/>
        <w:rPr>
          <w:sz w:val="22"/>
        </w:rPr>
      </w:pPr>
    </w:p>
    <w:p w14:paraId="1A9324DF" w14:textId="77777777" w:rsidR="000911E1" w:rsidRPr="00944E95" w:rsidRDefault="000911E1" w:rsidP="000911E1">
      <w:pPr>
        <w:pStyle w:val="Odstavecseseznamem"/>
        <w:numPr>
          <w:ilvl w:val="0"/>
          <w:numId w:val="18"/>
        </w:numPr>
        <w:ind w:left="0" w:firstLine="420"/>
        <w:jc w:val="both"/>
        <w:rPr>
          <w:sz w:val="22"/>
        </w:rPr>
      </w:pPr>
      <w:r w:rsidRPr="00944E95">
        <w:rPr>
          <w:sz w:val="22"/>
        </w:rPr>
        <w:t xml:space="preserve"> Zakázky kategorie </w:t>
      </w:r>
      <w:r w:rsidR="002C498B" w:rsidRPr="00944E95">
        <w:rPr>
          <w:sz w:val="22"/>
        </w:rPr>
        <w:t>4</w:t>
      </w:r>
      <w:r w:rsidRPr="00944E95">
        <w:rPr>
          <w:sz w:val="22"/>
        </w:rPr>
        <w:t>:</w:t>
      </w:r>
    </w:p>
    <w:p w14:paraId="19FA3317" w14:textId="77777777" w:rsidR="000911E1" w:rsidRPr="00944E95" w:rsidRDefault="005A2106" w:rsidP="000911E1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</w:rPr>
        <w:t xml:space="preserve">Zakázku administruje </w:t>
      </w:r>
      <w:r w:rsidR="002C498B" w:rsidRPr="00944E95">
        <w:rPr>
          <w:sz w:val="22"/>
        </w:rPr>
        <w:t xml:space="preserve">v rámci své pravomoci </w:t>
      </w:r>
      <w:r w:rsidR="000911E1" w:rsidRPr="00944E95">
        <w:rPr>
          <w:sz w:val="22"/>
        </w:rPr>
        <w:t>OVZI</w:t>
      </w:r>
      <w:r w:rsidR="002C498B" w:rsidRPr="00944E95">
        <w:rPr>
          <w:sz w:val="22"/>
        </w:rPr>
        <w:t xml:space="preserve"> nebo ODSH</w:t>
      </w:r>
      <w:r w:rsidR="000911E1" w:rsidRPr="00944E95">
        <w:rPr>
          <w:sz w:val="22"/>
        </w:rPr>
        <w:t>.</w:t>
      </w:r>
    </w:p>
    <w:p w14:paraId="2E86B60C" w14:textId="77777777" w:rsidR="000911E1" w:rsidRPr="00944E95" w:rsidRDefault="000911E1" w:rsidP="000911E1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  <w:szCs w:val="21"/>
        </w:rPr>
        <w:t xml:space="preserve">Návrh na zadání veřejné zakázky </w:t>
      </w:r>
      <w:r w:rsidRPr="00944E95">
        <w:rPr>
          <w:sz w:val="22"/>
        </w:rPr>
        <w:t xml:space="preserve">předkládá administrátorovi vedoucí příslušného odboru KÚ </w:t>
      </w:r>
      <w:r w:rsidRPr="00944E95">
        <w:rPr>
          <w:sz w:val="22"/>
          <w:szCs w:val="21"/>
        </w:rPr>
        <w:t>po předchozím písemném schválení příslušným členem rady kraje.</w:t>
      </w:r>
    </w:p>
    <w:p w14:paraId="0102C926" w14:textId="77777777" w:rsidR="000911E1" w:rsidRPr="00944E95" w:rsidRDefault="000911E1" w:rsidP="000911E1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</w:rPr>
        <w:lastRenderedPageBreak/>
        <w:t xml:space="preserve">Je oprávněn zahájit v rámci své působnosti vedoucí OVZI </w:t>
      </w:r>
      <w:r w:rsidR="000D01F6" w:rsidRPr="00944E95">
        <w:rPr>
          <w:sz w:val="22"/>
        </w:rPr>
        <w:t xml:space="preserve">a vedoucí ODSH </w:t>
      </w:r>
      <w:r w:rsidRPr="00944E95">
        <w:rPr>
          <w:sz w:val="22"/>
        </w:rPr>
        <w:t xml:space="preserve">po schválení </w:t>
      </w:r>
      <w:r w:rsidR="00BD60BE" w:rsidRPr="00944E95">
        <w:rPr>
          <w:sz w:val="22"/>
        </w:rPr>
        <w:t xml:space="preserve">věcně </w:t>
      </w:r>
      <w:r w:rsidR="005C1A95" w:rsidRPr="00944E95">
        <w:rPr>
          <w:sz w:val="22"/>
          <w:szCs w:val="21"/>
        </w:rPr>
        <w:t>příslušným členem rady kraje a</w:t>
      </w:r>
      <w:r w:rsidR="005C1A95" w:rsidRPr="00944E95">
        <w:rPr>
          <w:sz w:val="22"/>
        </w:rPr>
        <w:t xml:space="preserve"> </w:t>
      </w:r>
      <w:r w:rsidRPr="00944E95">
        <w:rPr>
          <w:sz w:val="22"/>
        </w:rPr>
        <w:t>radním pro VZ.</w:t>
      </w:r>
    </w:p>
    <w:p w14:paraId="62EB61A9" w14:textId="77777777" w:rsidR="000911E1" w:rsidRPr="00944E95" w:rsidRDefault="000911E1" w:rsidP="000911E1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</w:rPr>
        <w:t xml:space="preserve">Nabídky </w:t>
      </w:r>
      <w:r w:rsidR="008A7D2C" w:rsidRPr="00944E95">
        <w:rPr>
          <w:sz w:val="22"/>
        </w:rPr>
        <w:t xml:space="preserve">můžou </w:t>
      </w:r>
      <w:r w:rsidRPr="00944E95">
        <w:rPr>
          <w:sz w:val="22"/>
        </w:rPr>
        <w:t xml:space="preserve">být písemně vyžádány minimálně u </w:t>
      </w:r>
      <w:r w:rsidR="008A7D2C" w:rsidRPr="00944E95">
        <w:rPr>
          <w:sz w:val="22"/>
        </w:rPr>
        <w:t xml:space="preserve">3 </w:t>
      </w:r>
      <w:r w:rsidRPr="00944E95">
        <w:rPr>
          <w:sz w:val="22"/>
        </w:rPr>
        <w:t>dodavatelů (dopis nebo datová zpráva).</w:t>
      </w:r>
    </w:p>
    <w:p w14:paraId="7B0E8CB3" w14:textId="77777777" w:rsidR="008A7D2C" w:rsidRPr="00944E95" w:rsidRDefault="008A7D2C" w:rsidP="000911E1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</w:rPr>
        <w:t>Výzva k podání nabídky musí být uveřejněna na profilu zadavatele.</w:t>
      </w:r>
    </w:p>
    <w:p w14:paraId="7838A171" w14:textId="77777777" w:rsidR="000911E1" w:rsidRPr="00944E95" w:rsidRDefault="000911E1" w:rsidP="000911E1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</w:rPr>
        <w:t>Nabídky dodavatelů musí být učiněny písemně</w:t>
      </w:r>
      <w:r w:rsidR="005010A1" w:rsidRPr="00944E95">
        <w:rPr>
          <w:sz w:val="22"/>
        </w:rPr>
        <w:t xml:space="preserve"> nebo elektronicky prostřednictvím elektronického nástroje</w:t>
      </w:r>
      <w:r w:rsidRPr="00944E95">
        <w:rPr>
          <w:sz w:val="22"/>
        </w:rPr>
        <w:t>.</w:t>
      </w:r>
    </w:p>
    <w:p w14:paraId="2F9653FA" w14:textId="77777777" w:rsidR="000911E1" w:rsidRPr="00944E95" w:rsidRDefault="000911E1" w:rsidP="000911E1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</w:rPr>
        <w:t xml:space="preserve">O průběhu </w:t>
      </w:r>
      <w:r w:rsidR="008E0503" w:rsidRPr="00944E95">
        <w:rPr>
          <w:sz w:val="22"/>
        </w:rPr>
        <w:t>výběru</w:t>
      </w:r>
      <w:r w:rsidRPr="00944E95">
        <w:rPr>
          <w:sz w:val="22"/>
        </w:rPr>
        <w:t xml:space="preserve"> vyhotoví hodnotící komise protokol.</w:t>
      </w:r>
    </w:p>
    <w:p w14:paraId="35207543" w14:textId="77777777" w:rsidR="000911E1" w:rsidRPr="00944E95" w:rsidRDefault="000911E1" w:rsidP="000911E1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</w:rPr>
        <w:t>O výběru dodavatele zakázky rozhoduje hejtman</w:t>
      </w:r>
      <w:r w:rsidR="00C73F0B" w:rsidRPr="00944E95">
        <w:rPr>
          <w:sz w:val="22"/>
        </w:rPr>
        <w:t>/</w:t>
      </w:r>
      <w:r w:rsidRPr="00944E95">
        <w:rPr>
          <w:sz w:val="22"/>
        </w:rPr>
        <w:t>ka kraje.</w:t>
      </w:r>
    </w:p>
    <w:p w14:paraId="393F6435" w14:textId="77777777" w:rsidR="000911E1" w:rsidRPr="00944E95" w:rsidRDefault="000911E1" w:rsidP="000911E1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</w:rPr>
        <w:t>Smlouvu na veřejnou zakázku uzavírá hejtman</w:t>
      </w:r>
      <w:r w:rsidR="00C73F0B" w:rsidRPr="00944E95">
        <w:rPr>
          <w:sz w:val="22"/>
        </w:rPr>
        <w:t>/</w:t>
      </w:r>
      <w:r w:rsidRPr="00944E95">
        <w:rPr>
          <w:sz w:val="22"/>
        </w:rPr>
        <w:t>ka kraje.</w:t>
      </w:r>
    </w:p>
    <w:p w14:paraId="4FF40910" w14:textId="77777777" w:rsidR="000911E1" w:rsidRPr="00944E95" w:rsidRDefault="000911E1" w:rsidP="000911E1">
      <w:pPr>
        <w:jc w:val="both"/>
        <w:rPr>
          <w:sz w:val="22"/>
        </w:rPr>
      </w:pPr>
    </w:p>
    <w:p w14:paraId="600C9369" w14:textId="77777777" w:rsidR="000911E1" w:rsidRPr="00944E95" w:rsidRDefault="000911E1" w:rsidP="000911E1">
      <w:pPr>
        <w:pStyle w:val="Odstavecseseznamem"/>
        <w:numPr>
          <w:ilvl w:val="0"/>
          <w:numId w:val="18"/>
        </w:numPr>
        <w:ind w:left="0" w:firstLine="420"/>
        <w:jc w:val="both"/>
        <w:rPr>
          <w:sz w:val="22"/>
        </w:rPr>
      </w:pPr>
      <w:r w:rsidRPr="00944E95">
        <w:rPr>
          <w:sz w:val="22"/>
        </w:rPr>
        <w:t xml:space="preserve"> Zakázky kategorie </w:t>
      </w:r>
      <w:r w:rsidR="002C498B" w:rsidRPr="00944E95">
        <w:rPr>
          <w:sz w:val="22"/>
        </w:rPr>
        <w:t>5</w:t>
      </w:r>
      <w:r w:rsidRPr="00944E95">
        <w:rPr>
          <w:sz w:val="22"/>
        </w:rPr>
        <w:t>:</w:t>
      </w:r>
    </w:p>
    <w:p w14:paraId="5D8012DC" w14:textId="77777777" w:rsidR="000911E1" w:rsidRPr="00944E95" w:rsidRDefault="005A2106" w:rsidP="000911E1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</w:rPr>
        <w:t xml:space="preserve">Zakázku administruje </w:t>
      </w:r>
      <w:r w:rsidR="000911E1" w:rsidRPr="00944E95">
        <w:rPr>
          <w:sz w:val="22"/>
        </w:rPr>
        <w:t>OVZI.</w:t>
      </w:r>
    </w:p>
    <w:p w14:paraId="15607B75" w14:textId="77777777" w:rsidR="000911E1" w:rsidRPr="00944E95" w:rsidRDefault="000911E1" w:rsidP="000911E1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  <w:szCs w:val="21"/>
        </w:rPr>
        <w:t xml:space="preserve">Návrh na zadání veřejné zakázky </w:t>
      </w:r>
      <w:r w:rsidRPr="00944E95">
        <w:rPr>
          <w:sz w:val="22"/>
        </w:rPr>
        <w:t xml:space="preserve">předkládá administrátorovi vedoucí příslušného odboru KÚ </w:t>
      </w:r>
      <w:r w:rsidRPr="00944E95">
        <w:rPr>
          <w:sz w:val="22"/>
          <w:szCs w:val="21"/>
        </w:rPr>
        <w:t>po předchozím písemném schválení příslušným členem rady kraje.</w:t>
      </w:r>
    </w:p>
    <w:p w14:paraId="316D02CF" w14:textId="77777777" w:rsidR="000911E1" w:rsidRPr="00944E95" w:rsidRDefault="000911E1" w:rsidP="000911E1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</w:rPr>
        <w:t>Je oprávněn zahájit v rámci své působnosti vedoucí OVZI po schválení radou kraje.</w:t>
      </w:r>
    </w:p>
    <w:p w14:paraId="3E1187BB" w14:textId="77777777" w:rsidR="000911E1" w:rsidRPr="00944E95" w:rsidRDefault="000911E1" w:rsidP="000911E1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</w:rPr>
        <w:t xml:space="preserve">Nabídky </w:t>
      </w:r>
      <w:r w:rsidR="008A7D2C" w:rsidRPr="00944E95">
        <w:rPr>
          <w:sz w:val="22"/>
        </w:rPr>
        <w:t xml:space="preserve">můžou </w:t>
      </w:r>
      <w:r w:rsidRPr="00944E95">
        <w:rPr>
          <w:sz w:val="22"/>
        </w:rPr>
        <w:t xml:space="preserve">být písemně vyžádány minimálně u </w:t>
      </w:r>
      <w:r w:rsidR="008A7D2C" w:rsidRPr="00944E95">
        <w:rPr>
          <w:sz w:val="22"/>
        </w:rPr>
        <w:t xml:space="preserve">3 </w:t>
      </w:r>
      <w:r w:rsidRPr="00944E95">
        <w:rPr>
          <w:sz w:val="22"/>
        </w:rPr>
        <w:t>dodavatelů (dopis nebo datová zpráva).</w:t>
      </w:r>
    </w:p>
    <w:p w14:paraId="4190E42E" w14:textId="77777777" w:rsidR="008A7D2C" w:rsidRPr="00944E95" w:rsidRDefault="008A7D2C" w:rsidP="000911E1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</w:rPr>
        <w:t>Výzva k podání nabídky musí být uveřejněna na profilu zadavatele.</w:t>
      </w:r>
    </w:p>
    <w:p w14:paraId="6E8E8AFB" w14:textId="77777777" w:rsidR="000911E1" w:rsidRPr="00944E95" w:rsidRDefault="000911E1" w:rsidP="000911E1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</w:rPr>
        <w:t>Nabídky dodavatelů musí být učiněny písemně</w:t>
      </w:r>
      <w:r w:rsidR="005010A1" w:rsidRPr="00944E95">
        <w:rPr>
          <w:sz w:val="22"/>
        </w:rPr>
        <w:t xml:space="preserve"> nebo elektronicky prostřednictvím elektronického nástroje</w:t>
      </w:r>
      <w:r w:rsidRPr="00944E95">
        <w:rPr>
          <w:sz w:val="22"/>
        </w:rPr>
        <w:t>.</w:t>
      </w:r>
    </w:p>
    <w:p w14:paraId="6D76A9F4" w14:textId="77777777" w:rsidR="000911E1" w:rsidRPr="00944E95" w:rsidRDefault="000911E1" w:rsidP="000911E1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</w:rPr>
        <w:t xml:space="preserve">O průběhu </w:t>
      </w:r>
      <w:r w:rsidR="008E0503" w:rsidRPr="00944E95">
        <w:rPr>
          <w:sz w:val="22"/>
        </w:rPr>
        <w:t>výběru</w:t>
      </w:r>
      <w:r w:rsidRPr="00944E95">
        <w:rPr>
          <w:sz w:val="22"/>
        </w:rPr>
        <w:t xml:space="preserve"> vyhotoví hodnotící komise protokol.</w:t>
      </w:r>
    </w:p>
    <w:p w14:paraId="7C62EFB2" w14:textId="77777777" w:rsidR="000911E1" w:rsidRPr="00944E95" w:rsidRDefault="000911E1" w:rsidP="000911E1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</w:rPr>
        <w:t>O výběru dodavatele zakázky rozhoduje rada kraje.</w:t>
      </w:r>
    </w:p>
    <w:p w14:paraId="7A927BD1" w14:textId="77777777" w:rsidR="000911E1" w:rsidRPr="00944E95" w:rsidRDefault="000911E1" w:rsidP="000911E1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</w:rPr>
        <w:t>Smlouvu na veřejnou zakázku uzavírá hejtman</w:t>
      </w:r>
      <w:r w:rsidR="00C73F0B" w:rsidRPr="00944E95">
        <w:rPr>
          <w:sz w:val="22"/>
        </w:rPr>
        <w:t>/</w:t>
      </w:r>
      <w:r w:rsidRPr="00944E95">
        <w:rPr>
          <w:sz w:val="22"/>
        </w:rPr>
        <w:t>ka kraje.</w:t>
      </w:r>
    </w:p>
    <w:p w14:paraId="60A50061" w14:textId="77777777" w:rsidR="00C85138" w:rsidRPr="00944E95" w:rsidRDefault="00C85138" w:rsidP="00C85138">
      <w:pPr>
        <w:jc w:val="both"/>
        <w:rPr>
          <w:sz w:val="22"/>
        </w:rPr>
      </w:pPr>
    </w:p>
    <w:p w14:paraId="350C6208" w14:textId="77777777" w:rsidR="00C85138" w:rsidRPr="00944E95" w:rsidRDefault="00C85138" w:rsidP="00C85138">
      <w:pPr>
        <w:pStyle w:val="Odstavecseseznamem"/>
        <w:numPr>
          <w:ilvl w:val="0"/>
          <w:numId w:val="18"/>
        </w:numPr>
        <w:ind w:left="0" w:firstLine="420"/>
        <w:jc w:val="both"/>
        <w:rPr>
          <w:sz w:val="22"/>
        </w:rPr>
      </w:pPr>
      <w:r w:rsidRPr="00944E95">
        <w:rPr>
          <w:sz w:val="22"/>
        </w:rPr>
        <w:t xml:space="preserve"> Administrátor nesmí opakovaně vyzývat k účasti stejný okruh zájemců, není-li to odůvodněno předmětem plnění zakázky či jinými mimořádnými okolnostmi zadání.</w:t>
      </w:r>
    </w:p>
    <w:p w14:paraId="371989C0" w14:textId="77777777" w:rsidR="00AE4BAD" w:rsidRPr="00944E95" w:rsidRDefault="00AE4BAD">
      <w:pPr>
        <w:jc w:val="both"/>
        <w:rPr>
          <w:sz w:val="22"/>
          <w:szCs w:val="21"/>
        </w:rPr>
      </w:pPr>
    </w:p>
    <w:p w14:paraId="69C6511B" w14:textId="77777777" w:rsidR="00AE4BAD" w:rsidRPr="00944E95" w:rsidRDefault="00AE4BAD">
      <w:pPr>
        <w:jc w:val="both"/>
        <w:rPr>
          <w:sz w:val="22"/>
          <w:szCs w:val="21"/>
        </w:rPr>
      </w:pPr>
    </w:p>
    <w:p w14:paraId="78226826" w14:textId="77777777" w:rsidR="00C85138" w:rsidRPr="00944E95" w:rsidRDefault="00C85138" w:rsidP="00C85138">
      <w:pPr>
        <w:jc w:val="center"/>
        <w:rPr>
          <w:b/>
          <w:bCs/>
          <w:sz w:val="22"/>
          <w:szCs w:val="22"/>
        </w:rPr>
      </w:pPr>
      <w:r w:rsidRPr="00944E95">
        <w:rPr>
          <w:b/>
          <w:bCs/>
          <w:sz w:val="22"/>
          <w:szCs w:val="22"/>
        </w:rPr>
        <w:t xml:space="preserve">Článek </w:t>
      </w:r>
      <w:r w:rsidR="00D83A91" w:rsidRPr="00944E95">
        <w:rPr>
          <w:b/>
          <w:bCs/>
          <w:sz w:val="22"/>
          <w:szCs w:val="22"/>
        </w:rPr>
        <w:t>5</w:t>
      </w:r>
      <w:r w:rsidRPr="00944E95">
        <w:rPr>
          <w:b/>
          <w:bCs/>
          <w:sz w:val="22"/>
          <w:szCs w:val="22"/>
        </w:rPr>
        <w:t xml:space="preserve"> </w:t>
      </w:r>
    </w:p>
    <w:p w14:paraId="5B0276DC" w14:textId="77777777" w:rsidR="00C85138" w:rsidRPr="00944E95" w:rsidRDefault="00C85138" w:rsidP="00C85138">
      <w:pPr>
        <w:jc w:val="center"/>
        <w:rPr>
          <w:b/>
          <w:bCs/>
          <w:sz w:val="22"/>
          <w:szCs w:val="22"/>
        </w:rPr>
      </w:pPr>
      <w:r w:rsidRPr="00944E95">
        <w:rPr>
          <w:b/>
          <w:bCs/>
          <w:sz w:val="22"/>
          <w:szCs w:val="22"/>
        </w:rPr>
        <w:t>Zadávání a rozhodování o veřejných zakázkách pro potřeby příspěvkových organizací</w:t>
      </w:r>
    </w:p>
    <w:p w14:paraId="0896B5E9" w14:textId="77777777" w:rsidR="00C85138" w:rsidRPr="00944E95" w:rsidRDefault="00C85138" w:rsidP="00C85138">
      <w:pPr>
        <w:pStyle w:val="Zkladntextodsazen3"/>
        <w:ind w:left="0"/>
        <w:rPr>
          <w:sz w:val="22"/>
          <w:szCs w:val="21"/>
        </w:rPr>
      </w:pPr>
    </w:p>
    <w:p w14:paraId="18CD52E9" w14:textId="77777777" w:rsidR="003821F6" w:rsidRPr="00944E95" w:rsidRDefault="003821F6" w:rsidP="007F13DC">
      <w:pPr>
        <w:pStyle w:val="Odstavecseseznamem"/>
        <w:numPr>
          <w:ilvl w:val="0"/>
          <w:numId w:val="21"/>
        </w:numPr>
        <w:ind w:left="0" w:firstLine="426"/>
        <w:jc w:val="both"/>
        <w:rPr>
          <w:sz w:val="22"/>
        </w:rPr>
      </w:pPr>
      <w:r w:rsidRPr="00944E95">
        <w:rPr>
          <w:sz w:val="22"/>
        </w:rPr>
        <w:t xml:space="preserve"> Veřejné zakázky malého rozsahu organizací se dělí do kategorií následujícím způsobem:</w:t>
      </w:r>
    </w:p>
    <w:p w14:paraId="17F26F04" w14:textId="77777777" w:rsidR="003821F6" w:rsidRPr="00944E95" w:rsidRDefault="003821F6" w:rsidP="00C85138">
      <w:pPr>
        <w:pStyle w:val="Zkladntextodsazen3"/>
        <w:ind w:left="0"/>
        <w:rPr>
          <w:sz w:val="22"/>
          <w:szCs w:val="21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1838"/>
        <w:gridCol w:w="3260"/>
        <w:gridCol w:w="4536"/>
      </w:tblGrid>
      <w:tr w:rsidR="003821F6" w:rsidRPr="00944E95" w14:paraId="124D2EF5" w14:textId="77777777" w:rsidTr="003821F6">
        <w:tc>
          <w:tcPr>
            <w:tcW w:w="1838" w:type="dxa"/>
            <w:vAlign w:val="center"/>
          </w:tcPr>
          <w:p w14:paraId="4A99B309" w14:textId="77777777" w:rsidR="003821F6" w:rsidRPr="00944E95" w:rsidRDefault="003821F6" w:rsidP="003821F6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4E95">
              <w:rPr>
                <w:rFonts w:ascii="Times New Roman" w:eastAsia="Times New Roman" w:hAnsi="Times New Roman" w:cs="Times New Roman"/>
                <w:sz w:val="22"/>
                <w:szCs w:val="22"/>
              </w:rPr>
              <w:t>Kategorie veřejné zakázky</w:t>
            </w:r>
          </w:p>
        </w:tc>
        <w:tc>
          <w:tcPr>
            <w:tcW w:w="3260" w:type="dxa"/>
            <w:vAlign w:val="center"/>
          </w:tcPr>
          <w:p w14:paraId="05763E29" w14:textId="77777777" w:rsidR="003821F6" w:rsidRPr="00944E95" w:rsidRDefault="003821F6" w:rsidP="003821F6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4E95">
              <w:rPr>
                <w:rFonts w:ascii="Times New Roman" w:eastAsia="Times New Roman" w:hAnsi="Times New Roman" w:cs="Times New Roman"/>
                <w:sz w:val="22"/>
                <w:szCs w:val="22"/>
              </w:rPr>
              <w:t>Druh zakázky</w:t>
            </w:r>
          </w:p>
        </w:tc>
        <w:tc>
          <w:tcPr>
            <w:tcW w:w="4536" w:type="dxa"/>
            <w:vAlign w:val="center"/>
          </w:tcPr>
          <w:p w14:paraId="243B4EDD" w14:textId="77777777" w:rsidR="003821F6" w:rsidRPr="00944E95" w:rsidRDefault="003821F6" w:rsidP="003821F6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4E95">
              <w:rPr>
                <w:rFonts w:ascii="Times New Roman" w:eastAsia="Times New Roman" w:hAnsi="Times New Roman" w:cs="Times New Roman"/>
                <w:sz w:val="22"/>
                <w:szCs w:val="22"/>
              </w:rPr>
              <w:t>předpokládaná hodnota VZ bez DPH</w:t>
            </w:r>
          </w:p>
        </w:tc>
      </w:tr>
      <w:tr w:rsidR="003821F6" w:rsidRPr="00944E95" w14:paraId="3A81FD52" w14:textId="77777777" w:rsidTr="003821F6">
        <w:trPr>
          <w:trHeight w:val="567"/>
        </w:trPr>
        <w:tc>
          <w:tcPr>
            <w:tcW w:w="1838" w:type="dxa"/>
            <w:vAlign w:val="center"/>
          </w:tcPr>
          <w:p w14:paraId="360F2919" w14:textId="77777777" w:rsidR="003821F6" w:rsidRPr="00944E95" w:rsidRDefault="003821F6" w:rsidP="003821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4E95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260" w:type="dxa"/>
            <w:vAlign w:val="center"/>
          </w:tcPr>
          <w:p w14:paraId="7EA8717B" w14:textId="77777777" w:rsidR="003821F6" w:rsidRPr="00944E95" w:rsidRDefault="003821F6" w:rsidP="003821F6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4E95">
              <w:rPr>
                <w:rFonts w:ascii="Times New Roman" w:eastAsia="Times New Roman" w:hAnsi="Times New Roman" w:cs="Times New Roman"/>
                <w:sz w:val="22"/>
                <w:szCs w:val="22"/>
              </w:rPr>
              <w:t>Dodávky, služby, stavební práce</w:t>
            </w:r>
          </w:p>
        </w:tc>
        <w:tc>
          <w:tcPr>
            <w:tcW w:w="4536" w:type="dxa"/>
            <w:vAlign w:val="center"/>
          </w:tcPr>
          <w:p w14:paraId="1F166DE0" w14:textId="77777777" w:rsidR="003821F6" w:rsidRPr="00944E95" w:rsidRDefault="003821F6" w:rsidP="003821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4E95">
              <w:rPr>
                <w:rFonts w:ascii="Times New Roman" w:eastAsia="Times New Roman" w:hAnsi="Times New Roman" w:cs="Times New Roman"/>
                <w:sz w:val="22"/>
                <w:szCs w:val="22"/>
              </w:rPr>
              <w:t>do 100 tis. Kč</w:t>
            </w:r>
          </w:p>
        </w:tc>
      </w:tr>
      <w:tr w:rsidR="003821F6" w:rsidRPr="00944E95" w14:paraId="1CBE7AA8" w14:textId="77777777" w:rsidTr="003821F6">
        <w:trPr>
          <w:trHeight w:val="567"/>
        </w:trPr>
        <w:tc>
          <w:tcPr>
            <w:tcW w:w="1838" w:type="dxa"/>
            <w:vAlign w:val="center"/>
          </w:tcPr>
          <w:p w14:paraId="27E00F8D" w14:textId="77777777" w:rsidR="003821F6" w:rsidRPr="00944E95" w:rsidRDefault="003821F6" w:rsidP="003821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4E95"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260" w:type="dxa"/>
            <w:vAlign w:val="center"/>
          </w:tcPr>
          <w:p w14:paraId="59C1691D" w14:textId="77777777" w:rsidR="003821F6" w:rsidRPr="00944E95" w:rsidRDefault="003821F6" w:rsidP="003821F6">
            <w:pPr>
              <w:rPr>
                <w:sz w:val="22"/>
                <w:szCs w:val="22"/>
              </w:rPr>
            </w:pPr>
            <w:r w:rsidRPr="00944E95">
              <w:rPr>
                <w:rFonts w:ascii="Times New Roman" w:eastAsia="Times New Roman" w:hAnsi="Times New Roman" w:cs="Times New Roman"/>
                <w:sz w:val="22"/>
                <w:szCs w:val="22"/>
              </w:rPr>
              <w:t>Dodávky, služby, stavební práce</w:t>
            </w:r>
          </w:p>
        </w:tc>
        <w:tc>
          <w:tcPr>
            <w:tcW w:w="4536" w:type="dxa"/>
            <w:vAlign w:val="center"/>
          </w:tcPr>
          <w:p w14:paraId="6BEA7604" w14:textId="77777777" w:rsidR="003821F6" w:rsidRPr="00944E95" w:rsidRDefault="007F13DC" w:rsidP="007F13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4E9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nad </w:t>
            </w:r>
            <w:r w:rsidR="003821F6" w:rsidRPr="00944E9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100 tis. Kč do </w:t>
            </w:r>
            <w:r w:rsidRPr="00944E9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400 </w:t>
            </w:r>
            <w:r w:rsidR="003821F6" w:rsidRPr="00944E95">
              <w:rPr>
                <w:rFonts w:ascii="Times New Roman" w:eastAsia="Times New Roman" w:hAnsi="Times New Roman" w:cs="Times New Roman"/>
                <w:sz w:val="22"/>
                <w:szCs w:val="22"/>
              </w:rPr>
              <w:t>tis. Kč</w:t>
            </w:r>
          </w:p>
        </w:tc>
      </w:tr>
      <w:tr w:rsidR="003821F6" w:rsidRPr="00944E95" w14:paraId="4F668DD1" w14:textId="77777777" w:rsidTr="003821F6">
        <w:trPr>
          <w:trHeight w:val="567"/>
        </w:trPr>
        <w:tc>
          <w:tcPr>
            <w:tcW w:w="1838" w:type="dxa"/>
            <w:vAlign w:val="center"/>
          </w:tcPr>
          <w:p w14:paraId="5274349B" w14:textId="77777777" w:rsidR="003821F6" w:rsidRPr="00944E95" w:rsidRDefault="003821F6" w:rsidP="003821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4E95">
              <w:rPr>
                <w:rFonts w:ascii="Times New Roman" w:eastAsia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260" w:type="dxa"/>
            <w:vAlign w:val="center"/>
          </w:tcPr>
          <w:p w14:paraId="4F12F347" w14:textId="77777777" w:rsidR="003821F6" w:rsidRPr="00944E95" w:rsidRDefault="003821F6" w:rsidP="003821F6">
            <w:pPr>
              <w:rPr>
                <w:sz w:val="22"/>
                <w:szCs w:val="22"/>
              </w:rPr>
            </w:pPr>
            <w:r w:rsidRPr="00944E95">
              <w:rPr>
                <w:rFonts w:ascii="Times New Roman" w:eastAsia="Times New Roman" w:hAnsi="Times New Roman" w:cs="Times New Roman"/>
                <w:sz w:val="22"/>
                <w:szCs w:val="22"/>
              </w:rPr>
              <w:t>Dodávky, služby, stavební práce</w:t>
            </w:r>
          </w:p>
        </w:tc>
        <w:tc>
          <w:tcPr>
            <w:tcW w:w="4536" w:type="dxa"/>
            <w:vAlign w:val="center"/>
          </w:tcPr>
          <w:p w14:paraId="250BC3E2" w14:textId="77777777" w:rsidR="003821F6" w:rsidRPr="00944E95" w:rsidRDefault="007F13DC" w:rsidP="008A7D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4E9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nad </w:t>
            </w:r>
            <w:r w:rsidR="0063209E" w:rsidRPr="00944E9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400 </w:t>
            </w:r>
            <w:r w:rsidR="003821F6" w:rsidRPr="00944E95">
              <w:rPr>
                <w:rFonts w:ascii="Times New Roman" w:eastAsia="Times New Roman" w:hAnsi="Times New Roman" w:cs="Times New Roman"/>
                <w:sz w:val="22"/>
                <w:szCs w:val="22"/>
              </w:rPr>
              <w:t>tis. Kč do 1 mil. Kč</w:t>
            </w:r>
          </w:p>
        </w:tc>
      </w:tr>
      <w:tr w:rsidR="003821F6" w:rsidRPr="00944E95" w14:paraId="41C559EB" w14:textId="77777777" w:rsidTr="003821F6">
        <w:trPr>
          <w:trHeight w:val="567"/>
        </w:trPr>
        <w:tc>
          <w:tcPr>
            <w:tcW w:w="1838" w:type="dxa"/>
            <w:vAlign w:val="center"/>
          </w:tcPr>
          <w:p w14:paraId="2C5B672A" w14:textId="77777777" w:rsidR="003821F6" w:rsidRPr="00944E95" w:rsidRDefault="003821F6" w:rsidP="003821F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4E95">
              <w:rPr>
                <w:sz w:val="22"/>
                <w:szCs w:val="22"/>
              </w:rPr>
              <w:t>4.</w:t>
            </w:r>
          </w:p>
        </w:tc>
        <w:tc>
          <w:tcPr>
            <w:tcW w:w="3260" w:type="dxa"/>
            <w:vAlign w:val="center"/>
          </w:tcPr>
          <w:p w14:paraId="499180BC" w14:textId="77777777" w:rsidR="003821F6" w:rsidRPr="00944E95" w:rsidRDefault="003821F6" w:rsidP="003821F6">
            <w:pPr>
              <w:rPr>
                <w:sz w:val="22"/>
                <w:szCs w:val="22"/>
              </w:rPr>
            </w:pPr>
            <w:r w:rsidRPr="00944E95">
              <w:rPr>
                <w:rFonts w:ascii="Times New Roman" w:eastAsia="Times New Roman" w:hAnsi="Times New Roman" w:cs="Times New Roman"/>
                <w:sz w:val="22"/>
                <w:szCs w:val="22"/>
              </w:rPr>
              <w:t>Dodávky, služby, stavební práce</w:t>
            </w:r>
          </w:p>
        </w:tc>
        <w:tc>
          <w:tcPr>
            <w:tcW w:w="4536" w:type="dxa"/>
            <w:vAlign w:val="center"/>
          </w:tcPr>
          <w:p w14:paraId="6E049B43" w14:textId="77777777" w:rsidR="003821F6" w:rsidRPr="00944E95" w:rsidRDefault="007F13DC" w:rsidP="008A7D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4E9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nad </w:t>
            </w:r>
            <w:r w:rsidR="003821F6" w:rsidRPr="00944E95">
              <w:rPr>
                <w:rFonts w:ascii="Times New Roman" w:eastAsia="Times New Roman" w:hAnsi="Times New Roman" w:cs="Times New Roman"/>
                <w:sz w:val="22"/>
                <w:szCs w:val="22"/>
              </w:rPr>
              <w:t>1 mil. Kč do 2 mil. Kč</w:t>
            </w:r>
          </w:p>
        </w:tc>
      </w:tr>
      <w:tr w:rsidR="003821F6" w:rsidRPr="00944E95" w14:paraId="597D8B06" w14:textId="77777777" w:rsidTr="003821F6">
        <w:trPr>
          <w:trHeight w:val="567"/>
        </w:trPr>
        <w:tc>
          <w:tcPr>
            <w:tcW w:w="1838" w:type="dxa"/>
            <w:vAlign w:val="center"/>
          </w:tcPr>
          <w:p w14:paraId="4B175A85" w14:textId="77777777" w:rsidR="003821F6" w:rsidRPr="00944E95" w:rsidRDefault="003821F6" w:rsidP="003821F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4E95">
              <w:rPr>
                <w:sz w:val="22"/>
                <w:szCs w:val="22"/>
              </w:rPr>
              <w:t>5.</w:t>
            </w:r>
          </w:p>
        </w:tc>
        <w:tc>
          <w:tcPr>
            <w:tcW w:w="3260" w:type="dxa"/>
            <w:vAlign w:val="center"/>
          </w:tcPr>
          <w:p w14:paraId="59F88B76" w14:textId="77777777" w:rsidR="003821F6" w:rsidRPr="00944E95" w:rsidRDefault="003821F6" w:rsidP="003821F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4E95">
              <w:rPr>
                <w:rFonts w:ascii="Times New Roman" w:eastAsia="Times New Roman" w:hAnsi="Times New Roman" w:cs="Times New Roman"/>
                <w:sz w:val="22"/>
                <w:szCs w:val="22"/>
              </w:rPr>
              <w:t>Stavební práce</w:t>
            </w:r>
          </w:p>
        </w:tc>
        <w:tc>
          <w:tcPr>
            <w:tcW w:w="4536" w:type="dxa"/>
            <w:vAlign w:val="center"/>
          </w:tcPr>
          <w:p w14:paraId="2F0B2455" w14:textId="77777777" w:rsidR="003821F6" w:rsidRPr="00944E95" w:rsidRDefault="007F13DC" w:rsidP="003821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4E9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nad </w:t>
            </w:r>
            <w:r w:rsidR="003821F6" w:rsidRPr="00944E95">
              <w:rPr>
                <w:rFonts w:ascii="Times New Roman" w:eastAsia="Times New Roman" w:hAnsi="Times New Roman" w:cs="Times New Roman"/>
                <w:sz w:val="22"/>
                <w:szCs w:val="22"/>
              </w:rPr>
              <w:t>2 mil. Kč do 6 mil. Kč</w:t>
            </w:r>
          </w:p>
        </w:tc>
      </w:tr>
      <w:tr w:rsidR="003821F6" w:rsidRPr="00944E95" w14:paraId="3ED8D9D5" w14:textId="77777777" w:rsidTr="003821F6">
        <w:trPr>
          <w:trHeight w:val="567"/>
        </w:trPr>
        <w:tc>
          <w:tcPr>
            <w:tcW w:w="1838" w:type="dxa"/>
            <w:vAlign w:val="center"/>
          </w:tcPr>
          <w:p w14:paraId="404B3D39" w14:textId="77777777" w:rsidR="003821F6" w:rsidRPr="00944E95" w:rsidRDefault="003821F6" w:rsidP="003821F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4E95">
              <w:rPr>
                <w:sz w:val="22"/>
                <w:szCs w:val="22"/>
              </w:rPr>
              <w:t>6.</w:t>
            </w:r>
          </w:p>
        </w:tc>
        <w:tc>
          <w:tcPr>
            <w:tcW w:w="3260" w:type="dxa"/>
            <w:vAlign w:val="center"/>
          </w:tcPr>
          <w:p w14:paraId="21787798" w14:textId="77777777" w:rsidR="003821F6" w:rsidRPr="00944E95" w:rsidRDefault="003821F6" w:rsidP="003821F6">
            <w:pPr>
              <w:jc w:val="both"/>
              <w:rPr>
                <w:sz w:val="22"/>
                <w:szCs w:val="22"/>
              </w:rPr>
            </w:pPr>
            <w:r w:rsidRPr="00944E95">
              <w:rPr>
                <w:rFonts w:ascii="Times New Roman" w:eastAsia="Times New Roman" w:hAnsi="Times New Roman" w:cs="Times New Roman"/>
                <w:sz w:val="22"/>
                <w:szCs w:val="22"/>
              </w:rPr>
              <w:t>Dodávky, služby, stavební práce</w:t>
            </w:r>
          </w:p>
        </w:tc>
        <w:tc>
          <w:tcPr>
            <w:tcW w:w="4536" w:type="dxa"/>
            <w:vAlign w:val="center"/>
          </w:tcPr>
          <w:p w14:paraId="2590CB6D" w14:textId="77777777" w:rsidR="003821F6" w:rsidRPr="00944E95" w:rsidRDefault="003821F6" w:rsidP="007F13DC">
            <w:pPr>
              <w:jc w:val="both"/>
              <w:rPr>
                <w:sz w:val="22"/>
                <w:szCs w:val="22"/>
              </w:rPr>
            </w:pPr>
            <w:r w:rsidRPr="00944E95">
              <w:rPr>
                <w:rFonts w:ascii="Times New Roman" w:eastAsia="Times New Roman" w:hAnsi="Times New Roman" w:cs="Times New Roman"/>
                <w:sz w:val="22"/>
                <w:szCs w:val="22"/>
              </w:rPr>
              <w:t>Více než limit pro veřejnou zakázku malého rozsahu</w:t>
            </w:r>
          </w:p>
        </w:tc>
      </w:tr>
    </w:tbl>
    <w:p w14:paraId="202993ED" w14:textId="77777777" w:rsidR="003821F6" w:rsidRPr="00944E95" w:rsidRDefault="003821F6" w:rsidP="00C85138">
      <w:pPr>
        <w:pStyle w:val="Zkladntextodsazen3"/>
        <w:ind w:left="0"/>
        <w:rPr>
          <w:sz w:val="22"/>
          <w:szCs w:val="21"/>
        </w:rPr>
      </w:pPr>
    </w:p>
    <w:p w14:paraId="761CB2E0" w14:textId="77777777" w:rsidR="00C85138" w:rsidRPr="00944E95" w:rsidRDefault="007F13DC" w:rsidP="0063209E">
      <w:pPr>
        <w:pStyle w:val="Odstavecseseznamem"/>
        <w:numPr>
          <w:ilvl w:val="0"/>
          <w:numId w:val="21"/>
        </w:numPr>
        <w:ind w:left="0" w:firstLine="426"/>
        <w:jc w:val="both"/>
        <w:rPr>
          <w:sz w:val="22"/>
        </w:rPr>
      </w:pPr>
      <w:r w:rsidRPr="00944E95">
        <w:rPr>
          <w:sz w:val="22"/>
          <w:szCs w:val="21"/>
        </w:rPr>
        <w:t xml:space="preserve">  </w:t>
      </w:r>
      <w:r w:rsidR="00C85138" w:rsidRPr="00944E95">
        <w:rPr>
          <w:sz w:val="22"/>
        </w:rPr>
        <w:t xml:space="preserve">Nestanoví-li zřizovací listina jinak, jsou organizace zřízené krajem oprávněny bez souhlasu zřizovatele zadávat zakázky ve výši předpokládané hodnoty </w:t>
      </w:r>
      <w:r w:rsidR="002C498B" w:rsidRPr="00944E95">
        <w:rPr>
          <w:sz w:val="22"/>
        </w:rPr>
        <w:t xml:space="preserve">nepřesahující </w:t>
      </w:r>
      <w:r w:rsidR="00C85138" w:rsidRPr="00944E95">
        <w:rPr>
          <w:sz w:val="22"/>
        </w:rPr>
        <w:t xml:space="preserve">2 mil. Kč bez DPH. </w:t>
      </w:r>
      <w:r w:rsidR="005F75D7" w:rsidRPr="00944E95">
        <w:rPr>
          <w:sz w:val="22"/>
        </w:rPr>
        <w:t>Při zadání veřejných zakázek, jejichž předpokládaná hodnota přesahuje 2 mil. Kč bez DPH, zastupuje zřizovanou organizaci z</w:t>
      </w:r>
      <w:r w:rsidR="003821F6" w:rsidRPr="00944E95">
        <w:rPr>
          <w:sz w:val="22"/>
        </w:rPr>
        <w:t>řizovatel</w:t>
      </w:r>
      <w:r w:rsidR="00C85138" w:rsidRPr="00944E95">
        <w:rPr>
          <w:sz w:val="22"/>
        </w:rPr>
        <w:t xml:space="preserve"> (OVZI) jako administrátor</w:t>
      </w:r>
      <w:r w:rsidR="005F75D7" w:rsidRPr="00944E95">
        <w:rPr>
          <w:sz w:val="22"/>
        </w:rPr>
        <w:t>.</w:t>
      </w:r>
      <w:r w:rsidR="00C85138" w:rsidRPr="00944E95">
        <w:rPr>
          <w:sz w:val="22"/>
        </w:rPr>
        <w:t xml:space="preserve"> </w:t>
      </w:r>
      <w:r w:rsidR="003821F6" w:rsidRPr="00944E95">
        <w:rPr>
          <w:sz w:val="22"/>
        </w:rPr>
        <w:t>Zřizovatel</w:t>
      </w:r>
      <w:r w:rsidR="00C85138" w:rsidRPr="00944E95">
        <w:rPr>
          <w:sz w:val="22"/>
        </w:rPr>
        <w:t xml:space="preserve"> může na </w:t>
      </w:r>
      <w:r w:rsidR="003821F6" w:rsidRPr="00944E95">
        <w:rPr>
          <w:sz w:val="22"/>
        </w:rPr>
        <w:t>její žádost</w:t>
      </w:r>
      <w:r w:rsidR="00C85138" w:rsidRPr="00944E95">
        <w:rPr>
          <w:sz w:val="22"/>
        </w:rPr>
        <w:t xml:space="preserve"> zastupovat organizaci též při </w:t>
      </w:r>
      <w:r w:rsidR="003821F6" w:rsidRPr="00944E95">
        <w:rPr>
          <w:sz w:val="22"/>
        </w:rPr>
        <w:t xml:space="preserve">administraci </w:t>
      </w:r>
      <w:r w:rsidR="00C85138" w:rsidRPr="00944E95">
        <w:rPr>
          <w:sz w:val="22"/>
        </w:rPr>
        <w:t>zakáz</w:t>
      </w:r>
      <w:r w:rsidR="003821F6" w:rsidRPr="00944E95">
        <w:rPr>
          <w:sz w:val="22"/>
        </w:rPr>
        <w:t>ky</w:t>
      </w:r>
      <w:r w:rsidRPr="00944E95">
        <w:rPr>
          <w:sz w:val="22"/>
        </w:rPr>
        <w:t>,</w:t>
      </w:r>
      <w:r w:rsidR="00C85138" w:rsidRPr="00944E95">
        <w:rPr>
          <w:sz w:val="22"/>
        </w:rPr>
        <w:t xml:space="preserve"> </w:t>
      </w:r>
      <w:r w:rsidRPr="00944E95">
        <w:rPr>
          <w:sz w:val="22"/>
        </w:rPr>
        <w:t>jejíž předpokládaná hodnota nepřesahuje 2 mil. Kč bez DPH</w:t>
      </w:r>
      <w:r w:rsidR="00C85138" w:rsidRPr="00944E95">
        <w:rPr>
          <w:sz w:val="22"/>
        </w:rPr>
        <w:t xml:space="preserve">, a to v případě, že má volnou kapacitu pro </w:t>
      </w:r>
      <w:r w:rsidR="003821F6" w:rsidRPr="00944E95">
        <w:rPr>
          <w:sz w:val="22"/>
        </w:rPr>
        <w:t>administraci</w:t>
      </w:r>
      <w:r w:rsidR="00C85138" w:rsidRPr="00944E95">
        <w:rPr>
          <w:sz w:val="22"/>
        </w:rPr>
        <w:t xml:space="preserve"> zakázky. Zastoupením není dotčena odpovědnost organizace jako zadavatele </w:t>
      </w:r>
      <w:r w:rsidR="000D01F6" w:rsidRPr="00944E95">
        <w:rPr>
          <w:sz w:val="22"/>
        </w:rPr>
        <w:t xml:space="preserve">zakázky </w:t>
      </w:r>
      <w:r w:rsidR="00C85138" w:rsidRPr="00944E95">
        <w:rPr>
          <w:sz w:val="22"/>
        </w:rPr>
        <w:t xml:space="preserve">za stanovení podmínek zadávacího řízení. </w:t>
      </w:r>
    </w:p>
    <w:p w14:paraId="46073C07" w14:textId="77777777" w:rsidR="00C85138" w:rsidRPr="00944E95" w:rsidRDefault="00C85138" w:rsidP="00C85138">
      <w:pPr>
        <w:pStyle w:val="Zkladntextodsazen3"/>
        <w:ind w:left="0"/>
        <w:rPr>
          <w:sz w:val="22"/>
          <w:szCs w:val="21"/>
        </w:rPr>
      </w:pPr>
    </w:p>
    <w:p w14:paraId="1E96ADBD" w14:textId="77777777" w:rsidR="00C85138" w:rsidRPr="00944E95" w:rsidRDefault="00C85138" w:rsidP="0063209E">
      <w:pPr>
        <w:pStyle w:val="Odstavecseseznamem"/>
        <w:numPr>
          <w:ilvl w:val="0"/>
          <w:numId w:val="21"/>
        </w:numPr>
        <w:ind w:left="0" w:firstLine="426"/>
        <w:jc w:val="both"/>
        <w:rPr>
          <w:sz w:val="22"/>
        </w:rPr>
      </w:pPr>
      <w:r w:rsidRPr="00944E95">
        <w:rPr>
          <w:sz w:val="22"/>
        </w:rPr>
        <w:lastRenderedPageBreak/>
        <w:t xml:space="preserve"> Návrh na provedení </w:t>
      </w:r>
      <w:r w:rsidR="005F75D7" w:rsidRPr="00944E95">
        <w:rPr>
          <w:sz w:val="22"/>
        </w:rPr>
        <w:t xml:space="preserve">zadávacího řízení </w:t>
      </w:r>
      <w:r w:rsidRPr="00944E95">
        <w:rPr>
          <w:sz w:val="22"/>
        </w:rPr>
        <w:t>veřejné zakázky</w:t>
      </w:r>
      <w:r w:rsidR="005F75D7" w:rsidRPr="00944E95">
        <w:rPr>
          <w:sz w:val="22"/>
        </w:rPr>
        <w:t xml:space="preserve"> s předpokládanou hodnotou více než 2 mil. Kč bez DPH</w:t>
      </w:r>
      <w:r w:rsidRPr="00944E95">
        <w:rPr>
          <w:sz w:val="22"/>
        </w:rPr>
        <w:t xml:space="preserve"> předkládá administrátorovi ředitel organizace jako statutární zástupce po předchozím souhlasu příslušného člena rady kraje a vedoucího zřizovatelského odboru. Obsah návrhu na provedení zadání zakázky je zpracován v souladu s přílohou č. 1 těchto zásad. Vedoucí OVZI předkládá na jednání rady kraje </w:t>
      </w:r>
      <w:r w:rsidR="009C1FD1" w:rsidRPr="00944E95">
        <w:rPr>
          <w:sz w:val="22"/>
        </w:rPr>
        <w:t xml:space="preserve">text Zadávací dokumentace, rada kraje schvaluje </w:t>
      </w:r>
      <w:r w:rsidR="005F75D7" w:rsidRPr="00944E95">
        <w:rPr>
          <w:sz w:val="22"/>
        </w:rPr>
        <w:t xml:space="preserve">její znění a </w:t>
      </w:r>
      <w:r w:rsidR="009C1FD1" w:rsidRPr="00944E95">
        <w:rPr>
          <w:sz w:val="22"/>
        </w:rPr>
        <w:t xml:space="preserve">zahájení zadávacího řízení. Rada kraje může u veřejných zakázek vždy </w:t>
      </w:r>
      <w:r w:rsidR="00AB4860" w:rsidRPr="00944E95">
        <w:rPr>
          <w:sz w:val="22"/>
        </w:rPr>
        <w:t xml:space="preserve">upravit znění Zadávací dokumentace nebo </w:t>
      </w:r>
      <w:r w:rsidR="009C1FD1" w:rsidRPr="00944E95">
        <w:rPr>
          <w:sz w:val="22"/>
        </w:rPr>
        <w:t xml:space="preserve">pozměnit či doplnit okruh </w:t>
      </w:r>
      <w:r w:rsidR="0063209E" w:rsidRPr="00944E95">
        <w:rPr>
          <w:sz w:val="22"/>
        </w:rPr>
        <w:t>účastníků</w:t>
      </w:r>
      <w:r w:rsidR="009C1FD1" w:rsidRPr="00944E95">
        <w:rPr>
          <w:sz w:val="22"/>
        </w:rPr>
        <w:t>, kteří budou přímo vyzváni k podání nabídky.</w:t>
      </w:r>
    </w:p>
    <w:p w14:paraId="1593F34B" w14:textId="77777777" w:rsidR="00C85138" w:rsidRPr="00944E95" w:rsidRDefault="00C85138" w:rsidP="00C85138">
      <w:pPr>
        <w:pStyle w:val="Zkladntextodsazen3"/>
        <w:ind w:left="0"/>
        <w:rPr>
          <w:sz w:val="22"/>
        </w:rPr>
      </w:pPr>
    </w:p>
    <w:p w14:paraId="67E95099" w14:textId="77777777" w:rsidR="00C85138" w:rsidRPr="00944E95" w:rsidRDefault="009C1FD1" w:rsidP="0063209E">
      <w:pPr>
        <w:pStyle w:val="Odstavecseseznamem"/>
        <w:numPr>
          <w:ilvl w:val="0"/>
          <w:numId w:val="21"/>
        </w:numPr>
        <w:ind w:left="0" w:firstLine="426"/>
        <w:jc w:val="both"/>
        <w:rPr>
          <w:sz w:val="22"/>
        </w:rPr>
      </w:pPr>
      <w:r w:rsidRPr="00944E95">
        <w:rPr>
          <w:sz w:val="22"/>
        </w:rPr>
        <w:t xml:space="preserve"> </w:t>
      </w:r>
      <w:r w:rsidR="00C85138" w:rsidRPr="00944E95">
        <w:rPr>
          <w:sz w:val="22"/>
        </w:rPr>
        <w:t xml:space="preserve">Administrace </w:t>
      </w:r>
      <w:r w:rsidR="005F75D7" w:rsidRPr="00944E95">
        <w:rPr>
          <w:sz w:val="22"/>
        </w:rPr>
        <w:t xml:space="preserve">veřejných zakázek </w:t>
      </w:r>
      <w:r w:rsidR="00C85138" w:rsidRPr="00944E95">
        <w:rPr>
          <w:sz w:val="22"/>
        </w:rPr>
        <w:t xml:space="preserve">prováděná pro organizaci se řídí pravidly pro zadávání nadlimitních a podlimitních zakázek dle Čl. 3 a Čl. </w:t>
      </w:r>
      <w:r w:rsidR="00AB4860" w:rsidRPr="00944E95">
        <w:rPr>
          <w:sz w:val="22"/>
        </w:rPr>
        <w:t xml:space="preserve">6 </w:t>
      </w:r>
      <w:r w:rsidR="00C85138" w:rsidRPr="00944E95">
        <w:rPr>
          <w:sz w:val="22"/>
        </w:rPr>
        <w:t>těchto zásad, při zadání musí administrátor i organizace dbát i společných ustanovení uvedených v Čl. 8 s přihlédnutím ke skutečnosti, že zadavatelem je v celém průběhu zadávání těchto zakázek organizace.</w:t>
      </w:r>
    </w:p>
    <w:p w14:paraId="7CC5DAF0" w14:textId="77777777" w:rsidR="003821F6" w:rsidRPr="00944E95" w:rsidRDefault="003821F6" w:rsidP="003821F6">
      <w:pPr>
        <w:pStyle w:val="Odstavecseseznamem"/>
        <w:rPr>
          <w:sz w:val="22"/>
        </w:rPr>
      </w:pPr>
    </w:p>
    <w:p w14:paraId="4D6D35D4" w14:textId="77777777" w:rsidR="003821F6" w:rsidRPr="00944E95" w:rsidRDefault="003821F6" w:rsidP="0063209E">
      <w:pPr>
        <w:pStyle w:val="Odstavecseseznamem"/>
        <w:numPr>
          <w:ilvl w:val="0"/>
          <w:numId w:val="21"/>
        </w:numPr>
        <w:ind w:hanging="502"/>
        <w:jc w:val="both"/>
        <w:rPr>
          <w:sz w:val="22"/>
        </w:rPr>
      </w:pPr>
      <w:r w:rsidRPr="00944E95">
        <w:rPr>
          <w:sz w:val="22"/>
        </w:rPr>
        <w:t xml:space="preserve"> Zakázky kategorie 1:</w:t>
      </w:r>
    </w:p>
    <w:p w14:paraId="71B6DD9B" w14:textId="77777777" w:rsidR="003821F6" w:rsidRPr="00944E95" w:rsidRDefault="005A2106" w:rsidP="003821F6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</w:rPr>
        <w:t xml:space="preserve">Zakázku administruje </w:t>
      </w:r>
      <w:r w:rsidR="003821F6" w:rsidRPr="00944E95">
        <w:rPr>
          <w:sz w:val="22"/>
        </w:rPr>
        <w:t>organizace.</w:t>
      </w:r>
    </w:p>
    <w:p w14:paraId="0F606A1D" w14:textId="77777777" w:rsidR="003821F6" w:rsidRPr="00944E95" w:rsidRDefault="00BA4C0D" w:rsidP="003821F6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</w:rPr>
        <w:t>N</w:t>
      </w:r>
      <w:r w:rsidR="003821F6" w:rsidRPr="00944E95">
        <w:rPr>
          <w:sz w:val="22"/>
        </w:rPr>
        <w:t>ení nutné pořízení písemného záznamu, je nutno dodržet zásady uvedené v § 6 zákona.</w:t>
      </w:r>
    </w:p>
    <w:p w14:paraId="00D3961B" w14:textId="77777777" w:rsidR="003821F6" w:rsidRPr="00944E95" w:rsidRDefault="003821F6" w:rsidP="003821F6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</w:rPr>
        <w:t>Je oprávněn zadat v rámci své působnosti ředitel organizace přímým zadáním.</w:t>
      </w:r>
    </w:p>
    <w:p w14:paraId="50324CCB" w14:textId="77777777" w:rsidR="003821F6" w:rsidRPr="00944E95" w:rsidRDefault="003821F6" w:rsidP="003821F6">
      <w:pPr>
        <w:pStyle w:val="Odstavecseseznamem"/>
        <w:ind w:left="420"/>
        <w:jc w:val="both"/>
        <w:rPr>
          <w:sz w:val="22"/>
        </w:rPr>
      </w:pPr>
    </w:p>
    <w:p w14:paraId="34B8F06C" w14:textId="77777777" w:rsidR="003821F6" w:rsidRPr="00944E95" w:rsidRDefault="003821F6" w:rsidP="0063209E">
      <w:pPr>
        <w:pStyle w:val="Odstavecseseznamem"/>
        <w:numPr>
          <w:ilvl w:val="0"/>
          <w:numId w:val="21"/>
        </w:numPr>
        <w:ind w:hanging="502"/>
        <w:jc w:val="both"/>
        <w:rPr>
          <w:sz w:val="22"/>
        </w:rPr>
      </w:pPr>
      <w:r w:rsidRPr="00944E95">
        <w:rPr>
          <w:sz w:val="22"/>
        </w:rPr>
        <w:t xml:space="preserve"> Zakázky kategorie 2:</w:t>
      </w:r>
    </w:p>
    <w:p w14:paraId="35EC3B06" w14:textId="77777777" w:rsidR="003821F6" w:rsidRPr="00944E95" w:rsidRDefault="005A2106" w:rsidP="003821F6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</w:rPr>
        <w:t xml:space="preserve">Zakázku administruje </w:t>
      </w:r>
      <w:r w:rsidR="003821F6" w:rsidRPr="00944E95">
        <w:rPr>
          <w:sz w:val="22"/>
        </w:rPr>
        <w:t>organizace.</w:t>
      </w:r>
    </w:p>
    <w:p w14:paraId="42A11C36" w14:textId="77777777" w:rsidR="003821F6" w:rsidRPr="00944E95" w:rsidRDefault="003821F6" w:rsidP="003821F6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</w:rPr>
        <w:t>Je oprávněn zahájit v rámci své</w:t>
      </w:r>
      <w:r w:rsidR="00361B05" w:rsidRPr="00944E95">
        <w:rPr>
          <w:sz w:val="22"/>
        </w:rPr>
        <w:t xml:space="preserve"> působnosti</w:t>
      </w:r>
      <w:r w:rsidRPr="00944E95">
        <w:rPr>
          <w:sz w:val="22"/>
        </w:rPr>
        <w:t xml:space="preserve"> ředitel organizace.</w:t>
      </w:r>
    </w:p>
    <w:p w14:paraId="39C424F3" w14:textId="77777777" w:rsidR="003821F6" w:rsidRPr="00944E95" w:rsidRDefault="003821F6" w:rsidP="003821F6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</w:rPr>
        <w:t>Nabídky musí být vyžádány minimálně u 3 dodavatelů.</w:t>
      </w:r>
    </w:p>
    <w:p w14:paraId="34CA563F" w14:textId="77777777" w:rsidR="003821F6" w:rsidRPr="00944E95" w:rsidRDefault="003821F6" w:rsidP="003821F6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</w:rPr>
        <w:t>Nabídky dodavatelů musí být učiněny písemně nebo e-mailem.</w:t>
      </w:r>
    </w:p>
    <w:p w14:paraId="515B6BCD" w14:textId="77777777" w:rsidR="003821F6" w:rsidRPr="00944E95" w:rsidRDefault="003821F6" w:rsidP="003821F6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</w:rPr>
        <w:t xml:space="preserve">O průběhu </w:t>
      </w:r>
      <w:r w:rsidR="00BA4C0D" w:rsidRPr="00944E95">
        <w:rPr>
          <w:sz w:val="22"/>
        </w:rPr>
        <w:t>výběru</w:t>
      </w:r>
      <w:r w:rsidRPr="00944E95">
        <w:rPr>
          <w:sz w:val="22"/>
        </w:rPr>
        <w:t xml:space="preserve"> je pořízený písemný záznam.</w:t>
      </w:r>
    </w:p>
    <w:p w14:paraId="3B438B2A" w14:textId="77777777" w:rsidR="003821F6" w:rsidRPr="00944E95" w:rsidRDefault="003821F6" w:rsidP="003821F6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</w:rPr>
        <w:t>O výběru dodavatele zakázky rozhoduje ředitel organizace.</w:t>
      </w:r>
    </w:p>
    <w:p w14:paraId="293E8F1E" w14:textId="77777777" w:rsidR="003821F6" w:rsidRPr="00944E95" w:rsidRDefault="003821F6" w:rsidP="003821F6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</w:rPr>
        <w:t>Smlouvu na veřejnou zakázku uzavírá ředitel organizace.</w:t>
      </w:r>
    </w:p>
    <w:p w14:paraId="600548F7" w14:textId="77777777" w:rsidR="003821F6" w:rsidRPr="00944E95" w:rsidRDefault="003821F6" w:rsidP="003821F6">
      <w:pPr>
        <w:jc w:val="both"/>
        <w:rPr>
          <w:sz w:val="22"/>
        </w:rPr>
      </w:pPr>
    </w:p>
    <w:p w14:paraId="45CD081E" w14:textId="77777777" w:rsidR="003821F6" w:rsidRPr="00944E95" w:rsidRDefault="003821F6" w:rsidP="0063209E">
      <w:pPr>
        <w:pStyle w:val="Odstavecseseznamem"/>
        <w:numPr>
          <w:ilvl w:val="0"/>
          <w:numId w:val="21"/>
        </w:numPr>
        <w:ind w:hanging="502"/>
        <w:jc w:val="both"/>
        <w:rPr>
          <w:sz w:val="22"/>
        </w:rPr>
      </w:pPr>
      <w:r w:rsidRPr="00944E95">
        <w:rPr>
          <w:sz w:val="22"/>
        </w:rPr>
        <w:t xml:space="preserve"> Zakázky kategorie 3:</w:t>
      </w:r>
    </w:p>
    <w:p w14:paraId="65BD3F50" w14:textId="77777777" w:rsidR="003821F6" w:rsidRPr="00944E95" w:rsidRDefault="005A2106" w:rsidP="003821F6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</w:rPr>
        <w:t xml:space="preserve">Zakázku administruje </w:t>
      </w:r>
      <w:r w:rsidR="003821F6" w:rsidRPr="00944E95">
        <w:rPr>
          <w:sz w:val="22"/>
        </w:rPr>
        <w:t>organizace.</w:t>
      </w:r>
    </w:p>
    <w:p w14:paraId="2832C6CA" w14:textId="77777777" w:rsidR="003821F6" w:rsidRPr="00944E95" w:rsidRDefault="003821F6" w:rsidP="003821F6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</w:rPr>
        <w:t>Je oprávněn zahájit v rámci své ředitel organizace.</w:t>
      </w:r>
    </w:p>
    <w:p w14:paraId="3F010E59" w14:textId="77777777" w:rsidR="003821F6" w:rsidRPr="00944E95" w:rsidRDefault="003821F6" w:rsidP="003821F6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</w:rPr>
        <w:t xml:space="preserve">Nabídky </w:t>
      </w:r>
      <w:r w:rsidR="008A7D2C" w:rsidRPr="00944E95">
        <w:rPr>
          <w:sz w:val="22"/>
        </w:rPr>
        <w:t xml:space="preserve">můžou </w:t>
      </w:r>
      <w:r w:rsidRPr="00944E95">
        <w:rPr>
          <w:sz w:val="22"/>
        </w:rPr>
        <w:t>být písemně vyžádány minimálně u 3 dodavatelů (dopis nebo datová zpráva).</w:t>
      </w:r>
    </w:p>
    <w:p w14:paraId="26903371" w14:textId="77777777" w:rsidR="008A7D2C" w:rsidRPr="00944E95" w:rsidRDefault="008A7D2C" w:rsidP="008A7D2C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</w:rPr>
        <w:t>Výzva k podání nabídky musí být uveřejněna na profilu zadavatele.</w:t>
      </w:r>
    </w:p>
    <w:p w14:paraId="051237FE" w14:textId="77777777" w:rsidR="003821F6" w:rsidRPr="00944E95" w:rsidRDefault="003821F6" w:rsidP="003821F6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</w:rPr>
        <w:t>Nabídky dodavatelů musí být učiněny písemně</w:t>
      </w:r>
      <w:r w:rsidR="005010A1" w:rsidRPr="00944E95">
        <w:rPr>
          <w:sz w:val="22"/>
        </w:rPr>
        <w:t xml:space="preserve"> nebo elektronicky prostřednictvím elektronického nástroje</w:t>
      </w:r>
      <w:r w:rsidRPr="00944E95">
        <w:rPr>
          <w:sz w:val="22"/>
        </w:rPr>
        <w:t>.</w:t>
      </w:r>
    </w:p>
    <w:p w14:paraId="26FAB8C2" w14:textId="77777777" w:rsidR="003821F6" w:rsidRPr="00944E95" w:rsidRDefault="003821F6" w:rsidP="003821F6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</w:rPr>
        <w:t xml:space="preserve">O průběhu </w:t>
      </w:r>
      <w:r w:rsidR="00BA4C0D" w:rsidRPr="00944E95">
        <w:rPr>
          <w:sz w:val="22"/>
        </w:rPr>
        <w:t>výběru</w:t>
      </w:r>
      <w:r w:rsidRPr="00944E95">
        <w:rPr>
          <w:sz w:val="22"/>
        </w:rPr>
        <w:t xml:space="preserve"> vyhotoví hodnotící komise protokol.</w:t>
      </w:r>
    </w:p>
    <w:p w14:paraId="7B8EA7C4" w14:textId="77777777" w:rsidR="003821F6" w:rsidRPr="00944E95" w:rsidRDefault="003821F6" w:rsidP="003821F6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</w:rPr>
        <w:t>O výběru dodavatele zakázky rozhoduje ředitel organizace.</w:t>
      </w:r>
    </w:p>
    <w:p w14:paraId="2AC6FA5F" w14:textId="77777777" w:rsidR="003821F6" w:rsidRPr="00944E95" w:rsidRDefault="003821F6" w:rsidP="003821F6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</w:rPr>
        <w:t>Smlouvu na veřejnou zakázku uzavírá ředitel organizace.</w:t>
      </w:r>
    </w:p>
    <w:p w14:paraId="2E7FE535" w14:textId="77777777" w:rsidR="0063209E" w:rsidRPr="00944E95" w:rsidRDefault="0063209E" w:rsidP="0063209E">
      <w:pPr>
        <w:pStyle w:val="Odstavecseseznamem"/>
        <w:ind w:left="1134"/>
        <w:jc w:val="both"/>
        <w:rPr>
          <w:sz w:val="22"/>
        </w:rPr>
      </w:pPr>
    </w:p>
    <w:p w14:paraId="7B88DBCC" w14:textId="77777777" w:rsidR="0063209E" w:rsidRPr="00944E95" w:rsidRDefault="0063209E" w:rsidP="0063209E">
      <w:pPr>
        <w:pStyle w:val="Odstavecseseznamem"/>
        <w:numPr>
          <w:ilvl w:val="0"/>
          <w:numId w:val="21"/>
        </w:numPr>
        <w:ind w:hanging="502"/>
        <w:jc w:val="both"/>
        <w:rPr>
          <w:sz w:val="22"/>
        </w:rPr>
      </w:pPr>
      <w:r w:rsidRPr="00944E95">
        <w:rPr>
          <w:sz w:val="22"/>
        </w:rPr>
        <w:t>Zakázky kategorie 4:</w:t>
      </w:r>
    </w:p>
    <w:p w14:paraId="4C650E21" w14:textId="77777777" w:rsidR="0063209E" w:rsidRPr="00944E95" w:rsidRDefault="005A2106" w:rsidP="0063209E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</w:rPr>
        <w:t xml:space="preserve">Zakázku administruje </w:t>
      </w:r>
      <w:r w:rsidR="0063209E" w:rsidRPr="00944E95">
        <w:rPr>
          <w:sz w:val="22"/>
        </w:rPr>
        <w:t>organizace.</w:t>
      </w:r>
    </w:p>
    <w:p w14:paraId="5BDBECEA" w14:textId="77777777" w:rsidR="0063209E" w:rsidRPr="00944E95" w:rsidRDefault="0063209E" w:rsidP="0063209E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</w:rPr>
        <w:t>Je oprávněn zahájit v rámci své ředitel organizace.</w:t>
      </w:r>
    </w:p>
    <w:p w14:paraId="1F1CC08D" w14:textId="77777777" w:rsidR="0063209E" w:rsidRPr="00944E95" w:rsidRDefault="0063209E" w:rsidP="0063209E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</w:rPr>
        <w:t xml:space="preserve">Nabídky </w:t>
      </w:r>
      <w:r w:rsidR="008A7D2C" w:rsidRPr="00944E95">
        <w:rPr>
          <w:sz w:val="22"/>
        </w:rPr>
        <w:t xml:space="preserve">můžou </w:t>
      </w:r>
      <w:r w:rsidRPr="00944E95">
        <w:rPr>
          <w:sz w:val="22"/>
        </w:rPr>
        <w:t xml:space="preserve">být písemně vyžádány minimálně u </w:t>
      </w:r>
      <w:r w:rsidR="008A7D2C" w:rsidRPr="00944E95">
        <w:rPr>
          <w:sz w:val="22"/>
        </w:rPr>
        <w:t xml:space="preserve">3 </w:t>
      </w:r>
      <w:r w:rsidRPr="00944E95">
        <w:rPr>
          <w:sz w:val="22"/>
        </w:rPr>
        <w:t>dodavatelů (dopis nebo datová zpráva).</w:t>
      </w:r>
    </w:p>
    <w:p w14:paraId="2D139826" w14:textId="77777777" w:rsidR="008A7D2C" w:rsidRPr="00944E95" w:rsidRDefault="008A7D2C" w:rsidP="008A7D2C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</w:rPr>
        <w:t>Výzva k podání nabídky musí být uveřejněna na profilu zadavatele.</w:t>
      </w:r>
    </w:p>
    <w:p w14:paraId="63C0A2C0" w14:textId="77777777" w:rsidR="0063209E" w:rsidRPr="00944E95" w:rsidRDefault="0063209E" w:rsidP="0063209E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</w:rPr>
        <w:t>Nabídky dodavatelů musí být učiněny písemně</w:t>
      </w:r>
      <w:r w:rsidR="005010A1" w:rsidRPr="00944E95">
        <w:rPr>
          <w:sz w:val="22"/>
        </w:rPr>
        <w:t xml:space="preserve"> nebo elektronicky prostřednictvím elektronického nástroje</w:t>
      </w:r>
      <w:r w:rsidRPr="00944E95">
        <w:rPr>
          <w:sz w:val="22"/>
        </w:rPr>
        <w:t>.</w:t>
      </w:r>
    </w:p>
    <w:p w14:paraId="70307B62" w14:textId="77777777" w:rsidR="0063209E" w:rsidRPr="00944E95" w:rsidRDefault="0063209E" w:rsidP="0063209E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</w:rPr>
        <w:t xml:space="preserve">O průběhu </w:t>
      </w:r>
      <w:r w:rsidR="00BA4C0D" w:rsidRPr="00944E95">
        <w:rPr>
          <w:sz w:val="22"/>
        </w:rPr>
        <w:t>výběru</w:t>
      </w:r>
      <w:r w:rsidRPr="00944E95">
        <w:rPr>
          <w:sz w:val="22"/>
        </w:rPr>
        <w:t xml:space="preserve"> vyhotoví hodnotící komise protokol.</w:t>
      </w:r>
    </w:p>
    <w:p w14:paraId="0EFA646D" w14:textId="77777777" w:rsidR="0063209E" w:rsidRPr="00944E95" w:rsidRDefault="0063209E" w:rsidP="0063209E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</w:rPr>
        <w:t>O výběru dodavatele zakázky rozhoduje ředitel organizace.</w:t>
      </w:r>
    </w:p>
    <w:p w14:paraId="36EB6CF6" w14:textId="77777777" w:rsidR="0063209E" w:rsidRPr="00944E95" w:rsidRDefault="0063209E" w:rsidP="0063209E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</w:rPr>
        <w:t>Smlouvu na veřejnou zakázku uzavírá ředitel organizace.</w:t>
      </w:r>
    </w:p>
    <w:p w14:paraId="00BFD829" w14:textId="77777777" w:rsidR="0063209E" w:rsidRPr="00944E95" w:rsidRDefault="0063209E" w:rsidP="0063209E">
      <w:pPr>
        <w:jc w:val="both"/>
        <w:rPr>
          <w:sz w:val="22"/>
        </w:rPr>
      </w:pPr>
    </w:p>
    <w:p w14:paraId="5AD4589C" w14:textId="77777777" w:rsidR="003821F6" w:rsidRPr="00944E95" w:rsidRDefault="003821F6" w:rsidP="0063209E">
      <w:pPr>
        <w:pStyle w:val="Odstavecseseznamem"/>
        <w:numPr>
          <w:ilvl w:val="0"/>
          <w:numId w:val="21"/>
        </w:numPr>
        <w:ind w:hanging="502"/>
        <w:jc w:val="both"/>
        <w:rPr>
          <w:sz w:val="22"/>
        </w:rPr>
      </w:pPr>
      <w:r w:rsidRPr="00944E95">
        <w:rPr>
          <w:sz w:val="22"/>
        </w:rPr>
        <w:t xml:space="preserve"> Zakázky kategorie </w:t>
      </w:r>
      <w:r w:rsidR="0063209E" w:rsidRPr="00944E95">
        <w:rPr>
          <w:sz w:val="22"/>
        </w:rPr>
        <w:t>5</w:t>
      </w:r>
      <w:r w:rsidRPr="00944E95">
        <w:rPr>
          <w:sz w:val="22"/>
        </w:rPr>
        <w:t>:</w:t>
      </w:r>
    </w:p>
    <w:p w14:paraId="1F584FF6" w14:textId="77777777" w:rsidR="003821F6" w:rsidRPr="00944E95" w:rsidRDefault="005A2106" w:rsidP="003821F6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</w:rPr>
        <w:t xml:space="preserve">Zakázku administruje </w:t>
      </w:r>
      <w:r w:rsidR="003821F6" w:rsidRPr="00944E95">
        <w:rPr>
          <w:sz w:val="22"/>
        </w:rPr>
        <w:t>OVZI.</w:t>
      </w:r>
    </w:p>
    <w:p w14:paraId="1A0055E7" w14:textId="77777777" w:rsidR="003821F6" w:rsidRPr="00944E95" w:rsidRDefault="003821F6" w:rsidP="003821F6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  <w:szCs w:val="21"/>
        </w:rPr>
        <w:t xml:space="preserve">Návrh na zadání veřejné zakázky </w:t>
      </w:r>
      <w:r w:rsidRPr="00944E95">
        <w:rPr>
          <w:sz w:val="22"/>
        </w:rPr>
        <w:t xml:space="preserve">předkládá administrátorovi ředitel organizace </w:t>
      </w:r>
      <w:r w:rsidRPr="00944E95">
        <w:rPr>
          <w:sz w:val="22"/>
          <w:szCs w:val="21"/>
        </w:rPr>
        <w:t xml:space="preserve">po předchozím písemném schválení vedoucím </w:t>
      </w:r>
      <w:r w:rsidR="00775ADE" w:rsidRPr="00944E95">
        <w:rPr>
          <w:sz w:val="22"/>
          <w:szCs w:val="21"/>
        </w:rPr>
        <w:t>zřizovatelského</w:t>
      </w:r>
      <w:r w:rsidR="007C0882" w:rsidRPr="00944E95">
        <w:rPr>
          <w:sz w:val="22"/>
          <w:szCs w:val="21"/>
        </w:rPr>
        <w:t xml:space="preserve"> </w:t>
      </w:r>
      <w:r w:rsidRPr="00944E95">
        <w:rPr>
          <w:sz w:val="22"/>
          <w:szCs w:val="21"/>
        </w:rPr>
        <w:t>odboru a příslušným členem rady kraje.</w:t>
      </w:r>
    </w:p>
    <w:p w14:paraId="19EC47FA" w14:textId="77777777" w:rsidR="003821F6" w:rsidRPr="00944E95" w:rsidRDefault="003821F6" w:rsidP="003821F6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</w:rPr>
        <w:t>Je oprávněn zahájit prostřednictvím OVZI ředitel organizace po schválení radou kraje.</w:t>
      </w:r>
    </w:p>
    <w:p w14:paraId="1891F91F" w14:textId="77777777" w:rsidR="003821F6" w:rsidRPr="00944E95" w:rsidRDefault="003821F6" w:rsidP="003821F6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</w:rPr>
        <w:t xml:space="preserve">Nabídky </w:t>
      </w:r>
      <w:r w:rsidR="008A7D2C" w:rsidRPr="00944E95">
        <w:rPr>
          <w:sz w:val="22"/>
        </w:rPr>
        <w:t xml:space="preserve">můžou </w:t>
      </w:r>
      <w:r w:rsidRPr="00944E95">
        <w:rPr>
          <w:sz w:val="22"/>
        </w:rPr>
        <w:t xml:space="preserve">být písemně vyžádány minimálně u </w:t>
      </w:r>
      <w:r w:rsidR="008A7D2C" w:rsidRPr="00944E95">
        <w:rPr>
          <w:sz w:val="22"/>
        </w:rPr>
        <w:t xml:space="preserve">3 </w:t>
      </w:r>
      <w:r w:rsidRPr="00944E95">
        <w:rPr>
          <w:sz w:val="22"/>
        </w:rPr>
        <w:t>dodavatelů (dopis nebo datová zpráva).</w:t>
      </w:r>
    </w:p>
    <w:p w14:paraId="330ECFB0" w14:textId="77777777" w:rsidR="008A7D2C" w:rsidRPr="00944E95" w:rsidRDefault="008A7D2C" w:rsidP="008A7D2C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</w:rPr>
        <w:t>Výzva k podání nabídky musí být uveřejněna na profilu zadavatele.</w:t>
      </w:r>
    </w:p>
    <w:p w14:paraId="5A4259F8" w14:textId="77777777" w:rsidR="003821F6" w:rsidRPr="00944E95" w:rsidRDefault="003821F6" w:rsidP="003821F6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</w:rPr>
        <w:lastRenderedPageBreak/>
        <w:t>Nabídky dodavatelů musí být učiněny písemně</w:t>
      </w:r>
      <w:r w:rsidR="005010A1" w:rsidRPr="00944E95">
        <w:rPr>
          <w:sz w:val="22"/>
        </w:rPr>
        <w:t xml:space="preserve"> nebo elektronicky prostřednictvím elektronického nástroje</w:t>
      </w:r>
      <w:r w:rsidRPr="00944E95">
        <w:rPr>
          <w:sz w:val="22"/>
        </w:rPr>
        <w:t>.</w:t>
      </w:r>
    </w:p>
    <w:p w14:paraId="3E82606D" w14:textId="77777777" w:rsidR="003821F6" w:rsidRPr="00944E95" w:rsidRDefault="003821F6" w:rsidP="003821F6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</w:rPr>
        <w:t>O průběhu zadání vyhotoví hodnotící komise protokol.</w:t>
      </w:r>
    </w:p>
    <w:p w14:paraId="2ABA0D91" w14:textId="77777777" w:rsidR="003821F6" w:rsidRPr="00944E95" w:rsidRDefault="003821F6" w:rsidP="003821F6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</w:rPr>
        <w:t>O výběru dodavatele zakázky rozhoduje</w:t>
      </w:r>
      <w:r w:rsidR="00AB4860" w:rsidRPr="00944E95">
        <w:rPr>
          <w:sz w:val="22"/>
        </w:rPr>
        <w:t xml:space="preserve"> po schválení radou kraje</w:t>
      </w:r>
      <w:r w:rsidR="00775ADE" w:rsidRPr="00944E95">
        <w:rPr>
          <w:sz w:val="22"/>
        </w:rPr>
        <w:t xml:space="preserve"> ředitel</w:t>
      </w:r>
      <w:r w:rsidRPr="00944E95">
        <w:rPr>
          <w:sz w:val="22"/>
        </w:rPr>
        <w:t xml:space="preserve"> organizace.</w:t>
      </w:r>
    </w:p>
    <w:p w14:paraId="3EA73098" w14:textId="77777777" w:rsidR="003821F6" w:rsidRPr="00944E95" w:rsidRDefault="003821F6" w:rsidP="003821F6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</w:rPr>
        <w:t>Smlouvu na veřejnou zakázku u</w:t>
      </w:r>
      <w:r w:rsidR="00775ADE" w:rsidRPr="00944E95">
        <w:rPr>
          <w:sz w:val="22"/>
        </w:rPr>
        <w:t>zavírá ředitel</w:t>
      </w:r>
      <w:r w:rsidRPr="00944E95">
        <w:rPr>
          <w:sz w:val="22"/>
        </w:rPr>
        <w:t xml:space="preserve"> organizace.</w:t>
      </w:r>
    </w:p>
    <w:p w14:paraId="2F00048C" w14:textId="77777777" w:rsidR="003821F6" w:rsidRPr="00944E95" w:rsidRDefault="003821F6" w:rsidP="003821F6">
      <w:pPr>
        <w:jc w:val="both"/>
        <w:rPr>
          <w:sz w:val="22"/>
        </w:rPr>
      </w:pPr>
    </w:p>
    <w:p w14:paraId="2EBB33B8" w14:textId="77777777" w:rsidR="003821F6" w:rsidRPr="00944E95" w:rsidRDefault="003821F6" w:rsidP="0063209E">
      <w:pPr>
        <w:pStyle w:val="Odstavecseseznamem"/>
        <w:numPr>
          <w:ilvl w:val="0"/>
          <w:numId w:val="21"/>
        </w:numPr>
        <w:ind w:hanging="502"/>
        <w:jc w:val="both"/>
        <w:rPr>
          <w:sz w:val="22"/>
        </w:rPr>
      </w:pPr>
      <w:r w:rsidRPr="00944E95">
        <w:rPr>
          <w:sz w:val="22"/>
        </w:rPr>
        <w:t xml:space="preserve"> Zakázky kategorie </w:t>
      </w:r>
      <w:r w:rsidR="0063209E" w:rsidRPr="00944E95">
        <w:rPr>
          <w:sz w:val="22"/>
        </w:rPr>
        <w:t>6</w:t>
      </w:r>
      <w:r w:rsidRPr="00944E95">
        <w:rPr>
          <w:sz w:val="22"/>
        </w:rPr>
        <w:t>:</w:t>
      </w:r>
    </w:p>
    <w:p w14:paraId="5EBBF0E9" w14:textId="77777777" w:rsidR="003821F6" w:rsidRPr="00944E95" w:rsidRDefault="005A2106" w:rsidP="003821F6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</w:rPr>
        <w:t xml:space="preserve">Zakázku administruje </w:t>
      </w:r>
      <w:r w:rsidR="003821F6" w:rsidRPr="00944E95">
        <w:rPr>
          <w:sz w:val="22"/>
        </w:rPr>
        <w:t>OVZI.</w:t>
      </w:r>
    </w:p>
    <w:p w14:paraId="6B15F707" w14:textId="77777777" w:rsidR="003821F6" w:rsidRPr="00944E95" w:rsidRDefault="003821F6" w:rsidP="003821F6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  <w:szCs w:val="21"/>
        </w:rPr>
        <w:t xml:space="preserve">Návrh na zadání veřejné zakázky </w:t>
      </w:r>
      <w:r w:rsidRPr="00944E95">
        <w:rPr>
          <w:sz w:val="22"/>
        </w:rPr>
        <w:t xml:space="preserve">předkládá administrátorovi ředitel organizace </w:t>
      </w:r>
      <w:r w:rsidRPr="00944E95">
        <w:rPr>
          <w:sz w:val="22"/>
          <w:szCs w:val="21"/>
        </w:rPr>
        <w:t xml:space="preserve">po předchozím písemném schválení vedoucím </w:t>
      </w:r>
      <w:r w:rsidR="00BA4C0D" w:rsidRPr="00944E95">
        <w:rPr>
          <w:sz w:val="22"/>
          <w:szCs w:val="21"/>
        </w:rPr>
        <w:t>zřizovatelského</w:t>
      </w:r>
      <w:r w:rsidR="00AB4860" w:rsidRPr="00944E95">
        <w:rPr>
          <w:sz w:val="22"/>
          <w:szCs w:val="21"/>
        </w:rPr>
        <w:t xml:space="preserve"> </w:t>
      </w:r>
      <w:r w:rsidRPr="00944E95">
        <w:rPr>
          <w:sz w:val="22"/>
          <w:szCs w:val="21"/>
        </w:rPr>
        <w:t>odboru a příslušným členem rady kraje.</w:t>
      </w:r>
    </w:p>
    <w:p w14:paraId="44B2C652" w14:textId="77777777" w:rsidR="003821F6" w:rsidRPr="00944E95" w:rsidRDefault="003821F6" w:rsidP="003821F6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</w:rPr>
        <w:t>Je oprávněn zahájit prostřednictvím OVZI ředitel organizace po schválení radou kraje.</w:t>
      </w:r>
    </w:p>
    <w:p w14:paraId="196F1E85" w14:textId="77777777" w:rsidR="003821F6" w:rsidRPr="00944E95" w:rsidRDefault="0063209E" w:rsidP="003821F6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</w:rPr>
        <w:t>OVZI zajistí postup podle zákona</w:t>
      </w:r>
      <w:r w:rsidR="003821F6" w:rsidRPr="00944E95">
        <w:rPr>
          <w:sz w:val="22"/>
        </w:rPr>
        <w:t>.</w:t>
      </w:r>
    </w:p>
    <w:p w14:paraId="56F288EA" w14:textId="77777777" w:rsidR="003821F6" w:rsidRPr="00944E95" w:rsidRDefault="008556F4" w:rsidP="003821F6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</w:rPr>
        <w:t>O výběru dodavatele zakázky rozhoduje po schválení radou kraje ředitel organizace</w:t>
      </w:r>
      <w:r w:rsidR="003821F6" w:rsidRPr="00944E95">
        <w:rPr>
          <w:sz w:val="22"/>
        </w:rPr>
        <w:t>.</w:t>
      </w:r>
    </w:p>
    <w:p w14:paraId="317B667B" w14:textId="77777777" w:rsidR="003821F6" w:rsidRPr="00944E95" w:rsidRDefault="003821F6" w:rsidP="003821F6">
      <w:pPr>
        <w:pStyle w:val="Odstavecseseznamem"/>
        <w:numPr>
          <w:ilvl w:val="0"/>
          <w:numId w:val="19"/>
        </w:numPr>
        <w:ind w:left="1134" w:hanging="294"/>
        <w:jc w:val="both"/>
        <w:rPr>
          <w:sz w:val="22"/>
        </w:rPr>
      </w:pPr>
      <w:r w:rsidRPr="00944E95">
        <w:rPr>
          <w:sz w:val="22"/>
        </w:rPr>
        <w:t>Smlouvu na veřejnou zakázku uzavírá ředitel organizace.</w:t>
      </w:r>
    </w:p>
    <w:p w14:paraId="66173E9E" w14:textId="77777777" w:rsidR="00C85138" w:rsidRPr="00944E95" w:rsidRDefault="00C85138" w:rsidP="00633E46">
      <w:pPr>
        <w:pStyle w:val="Zkladntextodsazen3"/>
        <w:rPr>
          <w:sz w:val="22"/>
          <w:szCs w:val="21"/>
        </w:rPr>
      </w:pPr>
    </w:p>
    <w:p w14:paraId="24CA2D9C" w14:textId="081D5E5D" w:rsidR="00C85138" w:rsidRPr="00E95780" w:rsidRDefault="00633E46" w:rsidP="005A2106">
      <w:pPr>
        <w:pStyle w:val="Odstavecseseznamem"/>
        <w:numPr>
          <w:ilvl w:val="0"/>
          <w:numId w:val="21"/>
        </w:numPr>
        <w:ind w:left="0" w:firstLine="568"/>
        <w:jc w:val="both"/>
        <w:rPr>
          <w:sz w:val="22"/>
          <w:szCs w:val="21"/>
        </w:rPr>
      </w:pPr>
      <w:r w:rsidRPr="00944E95">
        <w:rPr>
          <w:bCs/>
          <w:sz w:val="22"/>
          <w:szCs w:val="21"/>
        </w:rPr>
        <w:t>V</w:t>
      </w:r>
      <w:r w:rsidR="00C85138" w:rsidRPr="00944E95">
        <w:rPr>
          <w:bCs/>
          <w:sz w:val="22"/>
          <w:szCs w:val="21"/>
        </w:rPr>
        <w:t xml:space="preserve"> případě rozšíření nebo úpravy rozsahu zakázky</w:t>
      </w:r>
      <w:r w:rsidR="00232FF8">
        <w:rPr>
          <w:bCs/>
          <w:sz w:val="22"/>
          <w:szCs w:val="21"/>
        </w:rPr>
        <w:t xml:space="preserve"> kategorie 5 a 6</w:t>
      </w:r>
      <w:r w:rsidR="00C85138" w:rsidRPr="00944E95">
        <w:rPr>
          <w:bCs/>
          <w:sz w:val="22"/>
          <w:szCs w:val="21"/>
        </w:rPr>
        <w:t xml:space="preserve">, </w:t>
      </w:r>
      <w:r w:rsidRPr="00944E95">
        <w:rPr>
          <w:bCs/>
          <w:sz w:val="22"/>
          <w:szCs w:val="21"/>
        </w:rPr>
        <w:t xml:space="preserve">oznámí ředitel organizace </w:t>
      </w:r>
      <w:r w:rsidR="00C85138" w:rsidRPr="00944E95">
        <w:rPr>
          <w:bCs/>
          <w:sz w:val="22"/>
          <w:szCs w:val="21"/>
        </w:rPr>
        <w:t xml:space="preserve">záměr uzavřít dodatek smlouvy </w:t>
      </w:r>
      <w:r w:rsidR="00253183">
        <w:rPr>
          <w:bCs/>
          <w:sz w:val="22"/>
          <w:szCs w:val="21"/>
        </w:rPr>
        <w:t xml:space="preserve">vždy </w:t>
      </w:r>
      <w:r w:rsidR="00C85138" w:rsidRPr="00944E95">
        <w:rPr>
          <w:bCs/>
          <w:sz w:val="22"/>
          <w:szCs w:val="21"/>
        </w:rPr>
        <w:t>administrátorovi (O</w:t>
      </w:r>
      <w:r w:rsidR="003821F6" w:rsidRPr="00944E95">
        <w:rPr>
          <w:bCs/>
          <w:sz w:val="22"/>
          <w:szCs w:val="21"/>
        </w:rPr>
        <w:t>VZI</w:t>
      </w:r>
      <w:r w:rsidR="00C85138" w:rsidRPr="00944E95">
        <w:rPr>
          <w:bCs/>
          <w:sz w:val="22"/>
          <w:szCs w:val="21"/>
        </w:rPr>
        <w:t>), který ve spolupráci s ním zajistí postup podle § 222 zákona. Ředitel organizace nesmí sám bez předchozího souhlasu rady kraje uzavřít dodatek</w:t>
      </w:r>
      <w:r w:rsidR="003821F6" w:rsidRPr="00944E95">
        <w:rPr>
          <w:bCs/>
          <w:sz w:val="22"/>
          <w:szCs w:val="21"/>
        </w:rPr>
        <w:t xml:space="preserve"> ke smlouvě</w:t>
      </w:r>
      <w:r w:rsidR="00C85138" w:rsidRPr="00944E95">
        <w:rPr>
          <w:bCs/>
          <w:sz w:val="22"/>
          <w:szCs w:val="21"/>
        </w:rPr>
        <w:t xml:space="preserve"> </w:t>
      </w:r>
      <w:r w:rsidR="00527494" w:rsidRPr="00944E95">
        <w:rPr>
          <w:bCs/>
          <w:sz w:val="22"/>
          <w:szCs w:val="21"/>
        </w:rPr>
        <w:t xml:space="preserve">na veřejnou zakázku </w:t>
      </w:r>
      <w:r w:rsidR="005A2106" w:rsidRPr="00944E95">
        <w:rPr>
          <w:bCs/>
          <w:sz w:val="22"/>
          <w:szCs w:val="21"/>
        </w:rPr>
        <w:t xml:space="preserve">navyšující </w:t>
      </w:r>
      <w:r w:rsidR="00D60253" w:rsidRPr="00944E95">
        <w:rPr>
          <w:bCs/>
          <w:sz w:val="22"/>
          <w:szCs w:val="21"/>
        </w:rPr>
        <w:t>cenu zakázky</w:t>
      </w:r>
      <w:r w:rsidR="005A2106" w:rsidRPr="00944E95">
        <w:rPr>
          <w:bCs/>
          <w:sz w:val="22"/>
          <w:szCs w:val="21"/>
        </w:rPr>
        <w:t xml:space="preserve"> o</w:t>
      </w:r>
      <w:r w:rsidR="00C85138" w:rsidRPr="00944E95">
        <w:rPr>
          <w:bCs/>
          <w:sz w:val="22"/>
          <w:szCs w:val="21"/>
        </w:rPr>
        <w:t xml:space="preserve"> </w:t>
      </w:r>
      <w:r w:rsidR="00D60253" w:rsidRPr="00944E95">
        <w:rPr>
          <w:bCs/>
          <w:sz w:val="22"/>
          <w:szCs w:val="21"/>
        </w:rPr>
        <w:t xml:space="preserve">více </w:t>
      </w:r>
      <w:r w:rsidR="00C85138" w:rsidRPr="00944E95">
        <w:rPr>
          <w:bCs/>
          <w:sz w:val="22"/>
          <w:szCs w:val="21"/>
        </w:rPr>
        <w:t xml:space="preserve">než </w:t>
      </w:r>
      <w:r w:rsidR="005A2106" w:rsidRPr="00944E95">
        <w:rPr>
          <w:bCs/>
          <w:sz w:val="22"/>
          <w:szCs w:val="21"/>
        </w:rPr>
        <w:t>3</w:t>
      </w:r>
      <w:r w:rsidR="00C85138" w:rsidRPr="00944E95">
        <w:rPr>
          <w:bCs/>
          <w:sz w:val="22"/>
          <w:szCs w:val="21"/>
        </w:rPr>
        <w:t>00 tis. Kč bez DPH.</w:t>
      </w:r>
      <w:r w:rsidR="00D60253" w:rsidRPr="00944E95">
        <w:rPr>
          <w:bCs/>
          <w:sz w:val="22"/>
          <w:szCs w:val="21"/>
        </w:rPr>
        <w:t xml:space="preserve"> Uzavření dodatku, který navyšuje cenu zakázky</w:t>
      </w:r>
      <w:r w:rsidR="00232FF8">
        <w:rPr>
          <w:bCs/>
          <w:sz w:val="22"/>
          <w:szCs w:val="21"/>
        </w:rPr>
        <w:t xml:space="preserve"> kategorie 5 a 6</w:t>
      </w:r>
      <w:r w:rsidR="00D60253" w:rsidRPr="00944E95">
        <w:rPr>
          <w:bCs/>
          <w:sz w:val="22"/>
          <w:szCs w:val="21"/>
        </w:rPr>
        <w:t xml:space="preserve"> o více než 100 tis. Kč bez DPH a méně než 300 tis. Kč bez DPH schvaluje </w:t>
      </w:r>
      <w:r w:rsidR="006C1C5D" w:rsidRPr="00944E95">
        <w:rPr>
          <w:sz w:val="22"/>
          <w:szCs w:val="22"/>
        </w:rPr>
        <w:t>příslušný člen rady kraje a radní pro VZ</w:t>
      </w:r>
      <w:r w:rsidR="00D60253" w:rsidRPr="00944E95">
        <w:rPr>
          <w:bCs/>
          <w:sz w:val="22"/>
          <w:szCs w:val="21"/>
        </w:rPr>
        <w:t>.</w:t>
      </w:r>
    </w:p>
    <w:p w14:paraId="69B9CE21" w14:textId="77777777" w:rsidR="00E95780" w:rsidRPr="00E95780" w:rsidRDefault="00E95780" w:rsidP="00E95780">
      <w:pPr>
        <w:pStyle w:val="Odstavecseseznamem"/>
        <w:ind w:left="568"/>
        <w:jc w:val="both"/>
        <w:rPr>
          <w:sz w:val="22"/>
          <w:szCs w:val="21"/>
        </w:rPr>
      </w:pPr>
    </w:p>
    <w:p w14:paraId="219C66B8" w14:textId="495DC79C" w:rsidR="00E95780" w:rsidRPr="00944E95" w:rsidRDefault="00E6563E" w:rsidP="005A2106">
      <w:pPr>
        <w:pStyle w:val="Odstavecseseznamem"/>
        <w:numPr>
          <w:ilvl w:val="0"/>
          <w:numId w:val="21"/>
        </w:numPr>
        <w:ind w:left="0" w:firstLine="568"/>
        <w:jc w:val="both"/>
        <w:rPr>
          <w:sz w:val="22"/>
          <w:szCs w:val="21"/>
        </w:rPr>
      </w:pPr>
      <w:r>
        <w:rPr>
          <w:sz w:val="22"/>
          <w:szCs w:val="21"/>
        </w:rPr>
        <w:t>U</w:t>
      </w:r>
      <w:r w:rsidR="00E95780">
        <w:rPr>
          <w:sz w:val="22"/>
          <w:szCs w:val="21"/>
        </w:rPr>
        <w:t xml:space="preserve"> rozšíření </w:t>
      </w:r>
      <w:r>
        <w:rPr>
          <w:sz w:val="22"/>
          <w:szCs w:val="21"/>
        </w:rPr>
        <w:t>nebo úpravy rozsahu zakázky kategorie 4 na dodávky nebo služby oznámí ředitel organizace OVZI záměr uzavřít dodatek v případě, že konečná cena smlouvy a jejích dodatků přesáhne 2 mil. Kč bez DPH.</w:t>
      </w:r>
    </w:p>
    <w:p w14:paraId="7B4476F6" w14:textId="77777777" w:rsidR="00166FED" w:rsidRPr="00944E95" w:rsidRDefault="00166FED" w:rsidP="00166FED">
      <w:pPr>
        <w:pStyle w:val="Odstavecseseznamem"/>
        <w:ind w:left="426"/>
        <w:jc w:val="both"/>
        <w:rPr>
          <w:sz w:val="22"/>
          <w:szCs w:val="21"/>
        </w:rPr>
      </w:pPr>
    </w:p>
    <w:p w14:paraId="0C94AB8A" w14:textId="77777777" w:rsidR="00166FED" w:rsidRPr="00944E95" w:rsidRDefault="00166FED" w:rsidP="00E95780">
      <w:pPr>
        <w:pStyle w:val="Odstavecseseznamem"/>
        <w:numPr>
          <w:ilvl w:val="0"/>
          <w:numId w:val="21"/>
        </w:numPr>
        <w:ind w:left="0" w:firstLine="567"/>
        <w:jc w:val="both"/>
        <w:rPr>
          <w:sz w:val="22"/>
          <w:szCs w:val="21"/>
        </w:rPr>
      </w:pPr>
      <w:r w:rsidRPr="00E95780">
        <w:rPr>
          <w:bCs/>
          <w:sz w:val="22"/>
          <w:szCs w:val="21"/>
        </w:rPr>
        <w:t>Organizace evidují všechny veřejné zakázky malého rozsahu kategorie 2 v Evidenci veřejných zakázek malého rozsahu v systému Tender arena</w:t>
      </w:r>
      <w:r w:rsidRPr="00944E95">
        <w:rPr>
          <w:sz w:val="22"/>
          <w:szCs w:val="21"/>
        </w:rPr>
        <w:t>.</w:t>
      </w:r>
    </w:p>
    <w:p w14:paraId="3E857D76" w14:textId="77777777" w:rsidR="00FD2505" w:rsidRPr="00944E95" w:rsidRDefault="00FD2505" w:rsidP="00D83A91">
      <w:pPr>
        <w:pStyle w:val="Zkladntextodsazen3"/>
        <w:ind w:left="0"/>
        <w:rPr>
          <w:sz w:val="22"/>
          <w:szCs w:val="21"/>
        </w:rPr>
      </w:pPr>
    </w:p>
    <w:p w14:paraId="4D2DBC8F" w14:textId="77777777" w:rsidR="00FD2505" w:rsidRPr="00944E95" w:rsidRDefault="00FD2505">
      <w:pPr>
        <w:pStyle w:val="Zkladntextodsazen2"/>
        <w:ind w:left="284" w:hanging="284"/>
        <w:jc w:val="center"/>
        <w:rPr>
          <w:sz w:val="22"/>
          <w:szCs w:val="21"/>
        </w:rPr>
      </w:pPr>
    </w:p>
    <w:p w14:paraId="6EA79B5A" w14:textId="77777777" w:rsidR="00AE4BAD" w:rsidRPr="00944E95" w:rsidRDefault="00AE4BAD">
      <w:pPr>
        <w:pStyle w:val="Zkladntextodsazen2"/>
        <w:ind w:left="284" w:hanging="284"/>
        <w:jc w:val="center"/>
        <w:rPr>
          <w:b/>
          <w:sz w:val="22"/>
          <w:szCs w:val="21"/>
        </w:rPr>
      </w:pPr>
      <w:r w:rsidRPr="00944E95">
        <w:rPr>
          <w:b/>
          <w:sz w:val="22"/>
          <w:szCs w:val="21"/>
        </w:rPr>
        <w:t xml:space="preserve">Článek </w:t>
      </w:r>
      <w:r w:rsidR="00D83A91" w:rsidRPr="00944E95">
        <w:rPr>
          <w:b/>
          <w:sz w:val="22"/>
          <w:szCs w:val="21"/>
        </w:rPr>
        <w:t>6</w:t>
      </w:r>
    </w:p>
    <w:p w14:paraId="2EFFD0FE" w14:textId="77777777" w:rsidR="00AE4BAD" w:rsidRPr="00944E95" w:rsidRDefault="00AE4BAD">
      <w:pPr>
        <w:pStyle w:val="Zkladntextodsazen2"/>
        <w:ind w:left="284" w:hanging="284"/>
        <w:jc w:val="center"/>
        <w:rPr>
          <w:b/>
          <w:sz w:val="22"/>
          <w:szCs w:val="21"/>
        </w:rPr>
      </w:pPr>
      <w:r w:rsidRPr="00944E95">
        <w:rPr>
          <w:b/>
          <w:sz w:val="22"/>
          <w:szCs w:val="21"/>
        </w:rPr>
        <w:t xml:space="preserve">Přijímání, otevírání a hodnocení nabídek </w:t>
      </w:r>
      <w:r w:rsidR="000254CC" w:rsidRPr="00944E95">
        <w:rPr>
          <w:b/>
          <w:sz w:val="22"/>
          <w:szCs w:val="21"/>
        </w:rPr>
        <w:t>účastníků</w:t>
      </w:r>
    </w:p>
    <w:p w14:paraId="27017F82" w14:textId="77777777" w:rsidR="00AE4BAD" w:rsidRPr="00944E95" w:rsidRDefault="00AE4BAD">
      <w:pPr>
        <w:jc w:val="both"/>
        <w:rPr>
          <w:sz w:val="22"/>
          <w:szCs w:val="21"/>
        </w:rPr>
      </w:pPr>
    </w:p>
    <w:p w14:paraId="7F8572E4" w14:textId="77777777" w:rsidR="00AE4BAD" w:rsidRPr="00944E95" w:rsidRDefault="00633E46" w:rsidP="00AE4BAD">
      <w:pPr>
        <w:pStyle w:val="Zkladntextodsazen2"/>
        <w:numPr>
          <w:ilvl w:val="1"/>
          <w:numId w:val="3"/>
        </w:numPr>
        <w:tabs>
          <w:tab w:val="clear" w:pos="1890"/>
          <w:tab w:val="num" w:pos="840"/>
        </w:tabs>
        <w:ind w:left="0" w:firstLine="480"/>
        <w:jc w:val="both"/>
        <w:rPr>
          <w:sz w:val="22"/>
        </w:rPr>
      </w:pPr>
      <w:r w:rsidRPr="00944E95">
        <w:rPr>
          <w:sz w:val="22"/>
        </w:rPr>
        <w:t xml:space="preserve">Nabídky u veřejných zakázek </w:t>
      </w:r>
      <w:r w:rsidR="002D23BE" w:rsidRPr="00944E95">
        <w:rPr>
          <w:sz w:val="22"/>
        </w:rPr>
        <w:t xml:space="preserve">zadávaných </w:t>
      </w:r>
      <w:r w:rsidRPr="00944E95">
        <w:rPr>
          <w:sz w:val="22"/>
        </w:rPr>
        <w:t xml:space="preserve">podle zákona jsou </w:t>
      </w:r>
      <w:r w:rsidR="005B116A" w:rsidRPr="00944E95">
        <w:rPr>
          <w:sz w:val="22"/>
        </w:rPr>
        <w:t xml:space="preserve">od 18. 10. 2018 </w:t>
      </w:r>
      <w:r w:rsidRPr="00944E95">
        <w:rPr>
          <w:sz w:val="22"/>
        </w:rPr>
        <w:t>podávány</w:t>
      </w:r>
      <w:r w:rsidR="002D23BE" w:rsidRPr="00944E95">
        <w:rPr>
          <w:sz w:val="22"/>
        </w:rPr>
        <w:t xml:space="preserve"> pouze</w:t>
      </w:r>
      <w:r w:rsidRPr="00944E95">
        <w:rPr>
          <w:sz w:val="22"/>
        </w:rPr>
        <w:t xml:space="preserve"> elektronicky prostřednictvím elektronického nástroje. </w:t>
      </w:r>
      <w:r w:rsidR="002D23BE" w:rsidRPr="00944E95">
        <w:rPr>
          <w:sz w:val="22"/>
        </w:rPr>
        <w:t xml:space="preserve">Nabídky na veřejné zakázky malého rozsahu mohou být podávány buď písemně, nebo elektronicky prostřednictvím elektronického nástroje. </w:t>
      </w:r>
      <w:r w:rsidR="00AE4BAD" w:rsidRPr="00944E95">
        <w:rPr>
          <w:sz w:val="22"/>
        </w:rPr>
        <w:t xml:space="preserve">Obálky s nabídkami </w:t>
      </w:r>
      <w:r w:rsidRPr="00944E95">
        <w:rPr>
          <w:sz w:val="22"/>
        </w:rPr>
        <w:t xml:space="preserve">u veřejných zakázek malého rozsahu </w:t>
      </w:r>
      <w:r w:rsidR="00AE4BAD" w:rsidRPr="00944E95">
        <w:rPr>
          <w:sz w:val="22"/>
        </w:rPr>
        <w:t>jsou přijímány na podatelně KÚ</w:t>
      </w:r>
      <w:r w:rsidR="00527494" w:rsidRPr="00944E95">
        <w:rPr>
          <w:sz w:val="22"/>
        </w:rPr>
        <w:t>, prostřednictvím elektronického nástroje</w:t>
      </w:r>
      <w:r w:rsidR="00361B05" w:rsidRPr="00944E95">
        <w:rPr>
          <w:sz w:val="22"/>
        </w:rPr>
        <w:t>, e-mailem</w:t>
      </w:r>
      <w:r w:rsidRPr="00944E95">
        <w:rPr>
          <w:sz w:val="22"/>
        </w:rPr>
        <w:t xml:space="preserve"> </w:t>
      </w:r>
      <w:r w:rsidR="00AE4BAD" w:rsidRPr="00944E95">
        <w:rPr>
          <w:sz w:val="22"/>
        </w:rPr>
        <w:t>nebo v</w:t>
      </w:r>
      <w:r w:rsidRPr="00944E95">
        <w:rPr>
          <w:sz w:val="22"/>
        </w:rPr>
        <w:t xml:space="preserve"> sídle </w:t>
      </w:r>
      <w:r w:rsidR="00AE4BAD" w:rsidRPr="00944E95">
        <w:rPr>
          <w:sz w:val="22"/>
        </w:rPr>
        <w:t xml:space="preserve">organizace. </w:t>
      </w:r>
      <w:r w:rsidR="00BB7099" w:rsidRPr="00944E95">
        <w:rPr>
          <w:sz w:val="22"/>
        </w:rPr>
        <w:t>Příslušný a</w:t>
      </w:r>
      <w:r w:rsidR="00AE4BAD" w:rsidRPr="00944E95">
        <w:rPr>
          <w:sz w:val="22"/>
        </w:rPr>
        <w:t>dministrátor je povinen s předstihem písemně informovat podatelnu</w:t>
      </w:r>
      <w:r w:rsidRPr="00944E95">
        <w:rPr>
          <w:sz w:val="22"/>
        </w:rPr>
        <w:t xml:space="preserve"> KÚ</w:t>
      </w:r>
      <w:r w:rsidR="00AE4BAD" w:rsidRPr="00944E95">
        <w:rPr>
          <w:sz w:val="22"/>
        </w:rPr>
        <w:t xml:space="preserve"> o tom, že v konkrétním zadávacím řízení mohou být doručovány </w:t>
      </w:r>
      <w:r w:rsidR="00527494" w:rsidRPr="00944E95">
        <w:rPr>
          <w:sz w:val="22"/>
        </w:rPr>
        <w:t xml:space="preserve">písemné </w:t>
      </w:r>
      <w:r w:rsidR="00AE4BAD" w:rsidRPr="00944E95">
        <w:rPr>
          <w:sz w:val="22"/>
        </w:rPr>
        <w:t xml:space="preserve">nabídky s uvedením lhůty, ve které tak </w:t>
      </w:r>
      <w:r w:rsidR="000254CC" w:rsidRPr="00944E95">
        <w:rPr>
          <w:sz w:val="22"/>
        </w:rPr>
        <w:t xml:space="preserve">účastníci </w:t>
      </w:r>
      <w:r w:rsidR="00AE4BAD" w:rsidRPr="00944E95">
        <w:rPr>
          <w:sz w:val="22"/>
        </w:rPr>
        <w:t xml:space="preserve">o zakázku mohou učinit. Přijetí nabídek bude předem s podatelnou projednáno. U došlých nabídek provede podatelna </w:t>
      </w:r>
      <w:r w:rsidR="00FC7766" w:rsidRPr="00944E95">
        <w:rPr>
          <w:sz w:val="22"/>
        </w:rPr>
        <w:t xml:space="preserve">KÚ </w:t>
      </w:r>
      <w:r w:rsidR="00AE4BAD" w:rsidRPr="00944E95">
        <w:rPr>
          <w:sz w:val="22"/>
        </w:rPr>
        <w:t>na obálku záznam o datu a čase dor</w:t>
      </w:r>
      <w:r w:rsidRPr="00944E95">
        <w:rPr>
          <w:sz w:val="22"/>
        </w:rPr>
        <w:t>učení ve tvaru dd mm rrrr/hh mm.</w:t>
      </w:r>
    </w:p>
    <w:p w14:paraId="3D959EC6" w14:textId="77777777" w:rsidR="00AE4BAD" w:rsidRPr="00944E95" w:rsidRDefault="00AE4BAD">
      <w:pPr>
        <w:jc w:val="both"/>
        <w:rPr>
          <w:sz w:val="22"/>
          <w:szCs w:val="21"/>
        </w:rPr>
      </w:pPr>
    </w:p>
    <w:p w14:paraId="2FF8D4D8" w14:textId="0CFEA767" w:rsidR="00AE4BAD" w:rsidRPr="00944E95" w:rsidRDefault="00AE4BAD" w:rsidP="00AE4BAD">
      <w:pPr>
        <w:pStyle w:val="Zkladntextodsazen2"/>
        <w:numPr>
          <w:ilvl w:val="1"/>
          <w:numId w:val="3"/>
        </w:numPr>
        <w:tabs>
          <w:tab w:val="clear" w:pos="1890"/>
          <w:tab w:val="num" w:pos="840"/>
        </w:tabs>
        <w:ind w:left="0" w:firstLine="480"/>
        <w:jc w:val="both"/>
        <w:rPr>
          <w:sz w:val="22"/>
          <w:szCs w:val="21"/>
        </w:rPr>
      </w:pPr>
      <w:r w:rsidRPr="00944E95">
        <w:rPr>
          <w:sz w:val="22"/>
          <w:szCs w:val="21"/>
        </w:rPr>
        <w:t>K</w:t>
      </w:r>
      <w:r w:rsidR="00633E46" w:rsidRPr="00944E95">
        <w:rPr>
          <w:sz w:val="22"/>
          <w:szCs w:val="21"/>
        </w:rPr>
        <w:t xml:space="preserve">e každé veřejné zakázce s předpokládanou hodnotou nad </w:t>
      </w:r>
      <w:r w:rsidR="002D23BE" w:rsidRPr="00944E95">
        <w:rPr>
          <w:sz w:val="22"/>
          <w:szCs w:val="21"/>
        </w:rPr>
        <w:t>400</w:t>
      </w:r>
      <w:r w:rsidR="00633E46" w:rsidRPr="00944E95">
        <w:rPr>
          <w:sz w:val="22"/>
          <w:szCs w:val="21"/>
        </w:rPr>
        <w:t xml:space="preserve"> tis. Kč bez DPH bude zadavatelem jmenována hodnotící komise</w:t>
      </w:r>
      <w:r w:rsidR="00112F31">
        <w:rPr>
          <w:sz w:val="22"/>
          <w:szCs w:val="21"/>
        </w:rPr>
        <w:t>.</w:t>
      </w:r>
      <w:r w:rsidR="005F5268">
        <w:rPr>
          <w:sz w:val="22"/>
          <w:szCs w:val="21"/>
        </w:rPr>
        <w:t xml:space="preserve"> </w:t>
      </w:r>
      <w:r w:rsidR="00112F31">
        <w:rPr>
          <w:sz w:val="22"/>
          <w:szCs w:val="21"/>
        </w:rPr>
        <w:t>Hodnotící komise je usnášeníschopná, pokud se jednání zúčastní</w:t>
      </w:r>
      <w:r w:rsidR="005F5268">
        <w:rPr>
          <w:sz w:val="22"/>
          <w:szCs w:val="21"/>
        </w:rPr>
        <w:t xml:space="preserve"> nadpoloviční většina jejích členů, popř. náhradníků</w:t>
      </w:r>
      <w:r w:rsidRPr="00944E95">
        <w:rPr>
          <w:sz w:val="22"/>
          <w:szCs w:val="21"/>
        </w:rPr>
        <w:t>:</w:t>
      </w:r>
    </w:p>
    <w:p w14:paraId="780A1DCF" w14:textId="77777777" w:rsidR="00AE4BAD" w:rsidRPr="00944E95" w:rsidRDefault="00AE4BAD">
      <w:pPr>
        <w:ind w:left="284" w:hanging="284"/>
        <w:jc w:val="both"/>
        <w:rPr>
          <w:sz w:val="22"/>
          <w:szCs w:val="21"/>
        </w:rPr>
      </w:pPr>
      <w:r w:rsidRPr="00944E95">
        <w:rPr>
          <w:sz w:val="22"/>
          <w:szCs w:val="21"/>
        </w:rPr>
        <w:t>a)</w:t>
      </w:r>
      <w:r w:rsidR="00633E46" w:rsidRPr="00944E95">
        <w:rPr>
          <w:sz w:val="22"/>
          <w:szCs w:val="21"/>
        </w:rPr>
        <w:t xml:space="preserve"> pro zakázky zadávané podle zákona</w:t>
      </w:r>
      <w:r w:rsidRPr="00944E95">
        <w:rPr>
          <w:sz w:val="22"/>
          <w:szCs w:val="21"/>
        </w:rPr>
        <w:t xml:space="preserve"> min. </w:t>
      </w:r>
      <w:r w:rsidR="009226F1" w:rsidRPr="00944E95">
        <w:rPr>
          <w:sz w:val="22"/>
          <w:szCs w:val="21"/>
        </w:rPr>
        <w:t>pěti</w:t>
      </w:r>
      <w:r w:rsidRPr="00944E95">
        <w:rPr>
          <w:sz w:val="22"/>
          <w:szCs w:val="21"/>
        </w:rPr>
        <w:t>členn</w:t>
      </w:r>
      <w:r w:rsidR="00633E46" w:rsidRPr="00944E95">
        <w:rPr>
          <w:sz w:val="22"/>
          <w:szCs w:val="21"/>
        </w:rPr>
        <w:t>á</w:t>
      </w:r>
      <w:r w:rsidRPr="00944E95">
        <w:rPr>
          <w:sz w:val="22"/>
          <w:szCs w:val="21"/>
        </w:rPr>
        <w:t xml:space="preserve"> </w:t>
      </w:r>
      <w:r w:rsidR="00D00F80" w:rsidRPr="00944E95">
        <w:rPr>
          <w:sz w:val="22"/>
          <w:szCs w:val="21"/>
        </w:rPr>
        <w:t xml:space="preserve">hodnotící </w:t>
      </w:r>
      <w:r w:rsidRPr="00944E95">
        <w:rPr>
          <w:sz w:val="22"/>
          <w:szCs w:val="21"/>
        </w:rPr>
        <w:t>komis</w:t>
      </w:r>
      <w:r w:rsidR="00633E46" w:rsidRPr="00944E95">
        <w:rPr>
          <w:sz w:val="22"/>
          <w:szCs w:val="21"/>
        </w:rPr>
        <w:t>e</w:t>
      </w:r>
      <w:r w:rsidRPr="00944E95">
        <w:rPr>
          <w:sz w:val="22"/>
          <w:szCs w:val="21"/>
        </w:rPr>
        <w:t xml:space="preserve"> (včetně náhradníků</w:t>
      </w:r>
      <w:r w:rsidR="00633E46" w:rsidRPr="00944E95">
        <w:rPr>
          <w:sz w:val="22"/>
          <w:szCs w:val="21"/>
        </w:rPr>
        <w:t xml:space="preserve"> jejich členů</w:t>
      </w:r>
      <w:r w:rsidRPr="00944E95">
        <w:rPr>
          <w:sz w:val="22"/>
          <w:szCs w:val="21"/>
        </w:rPr>
        <w:t xml:space="preserve">), která provede posouzení </w:t>
      </w:r>
      <w:r w:rsidR="00F4036B" w:rsidRPr="00944E95">
        <w:rPr>
          <w:sz w:val="22"/>
          <w:szCs w:val="21"/>
        </w:rPr>
        <w:t xml:space="preserve">splnění </w:t>
      </w:r>
      <w:r w:rsidR="00633E46" w:rsidRPr="00944E95">
        <w:rPr>
          <w:sz w:val="22"/>
          <w:szCs w:val="21"/>
        </w:rPr>
        <w:t xml:space="preserve">podmínek </w:t>
      </w:r>
      <w:r w:rsidR="00F4036B" w:rsidRPr="00944E95">
        <w:rPr>
          <w:sz w:val="22"/>
          <w:szCs w:val="21"/>
        </w:rPr>
        <w:t>účasti v zadávacím řízení</w:t>
      </w:r>
      <w:r w:rsidRPr="00944E95">
        <w:rPr>
          <w:sz w:val="22"/>
          <w:szCs w:val="21"/>
        </w:rPr>
        <w:t xml:space="preserve"> a hodnocení nabídek a doporučí zadavateli </w:t>
      </w:r>
      <w:r w:rsidR="00633E46" w:rsidRPr="00944E95">
        <w:rPr>
          <w:sz w:val="22"/>
          <w:szCs w:val="21"/>
        </w:rPr>
        <w:t>pořadí nabídek (nabídky jsou dešifrovány elektronickým nástrojem bez možnosti účasti účastníků)</w:t>
      </w:r>
      <w:r w:rsidRPr="00944E95">
        <w:rPr>
          <w:sz w:val="22"/>
          <w:szCs w:val="21"/>
        </w:rPr>
        <w:t>;</w:t>
      </w:r>
    </w:p>
    <w:p w14:paraId="37268902" w14:textId="77777777" w:rsidR="00AE4BAD" w:rsidRPr="00944E95" w:rsidRDefault="00AE4BAD">
      <w:pPr>
        <w:ind w:left="284" w:hanging="284"/>
        <w:jc w:val="both"/>
        <w:rPr>
          <w:sz w:val="22"/>
        </w:rPr>
      </w:pPr>
      <w:r w:rsidRPr="00944E95">
        <w:rPr>
          <w:sz w:val="22"/>
          <w:szCs w:val="21"/>
        </w:rPr>
        <w:t>b) pro veřejné zakázky malého rozsahu (</w:t>
      </w:r>
      <w:r w:rsidR="00633E46" w:rsidRPr="00944E95">
        <w:rPr>
          <w:sz w:val="22"/>
          <w:szCs w:val="21"/>
        </w:rPr>
        <w:t>nejméně 1 mil.</w:t>
      </w:r>
      <w:r w:rsidRPr="00944E95">
        <w:rPr>
          <w:sz w:val="22"/>
          <w:szCs w:val="21"/>
        </w:rPr>
        <w:t xml:space="preserve">) – </w:t>
      </w:r>
      <w:r w:rsidR="00633E46" w:rsidRPr="00944E95">
        <w:rPr>
          <w:sz w:val="22"/>
          <w:szCs w:val="21"/>
        </w:rPr>
        <w:t>administrátor</w:t>
      </w:r>
      <w:r w:rsidR="00CC6608" w:rsidRPr="00944E95">
        <w:rPr>
          <w:sz w:val="22"/>
          <w:szCs w:val="21"/>
        </w:rPr>
        <w:t xml:space="preserve"> </w:t>
      </w:r>
      <w:r w:rsidRPr="00944E95">
        <w:rPr>
          <w:sz w:val="22"/>
          <w:szCs w:val="21"/>
        </w:rPr>
        <w:t xml:space="preserve">jmenuje min. </w:t>
      </w:r>
      <w:r w:rsidR="00633E46" w:rsidRPr="00944E95">
        <w:rPr>
          <w:sz w:val="22"/>
          <w:szCs w:val="21"/>
        </w:rPr>
        <w:t>pěti</w:t>
      </w:r>
      <w:r w:rsidRPr="00944E95">
        <w:rPr>
          <w:sz w:val="22"/>
          <w:szCs w:val="21"/>
        </w:rPr>
        <w:t xml:space="preserve">člennou </w:t>
      </w:r>
      <w:r w:rsidR="00D00F80" w:rsidRPr="00944E95">
        <w:rPr>
          <w:sz w:val="22"/>
          <w:szCs w:val="21"/>
        </w:rPr>
        <w:t xml:space="preserve">hodnotící </w:t>
      </w:r>
      <w:r w:rsidRPr="00944E95">
        <w:rPr>
          <w:sz w:val="22"/>
          <w:szCs w:val="21"/>
        </w:rPr>
        <w:t>komisi (</w:t>
      </w:r>
      <w:r w:rsidR="00633E46" w:rsidRPr="00944E95">
        <w:rPr>
          <w:sz w:val="22"/>
          <w:szCs w:val="21"/>
        </w:rPr>
        <w:t>včetně náhradníků jejich členů</w:t>
      </w:r>
      <w:r w:rsidRPr="00944E95">
        <w:rPr>
          <w:sz w:val="22"/>
          <w:szCs w:val="21"/>
        </w:rPr>
        <w:t xml:space="preserve">), která provede otevírání obálek (za umožnění přítomnosti </w:t>
      </w:r>
      <w:r w:rsidR="00633E46" w:rsidRPr="00944E95">
        <w:rPr>
          <w:sz w:val="22"/>
          <w:szCs w:val="21"/>
        </w:rPr>
        <w:t>účastníků</w:t>
      </w:r>
      <w:r w:rsidR="009E0BA0" w:rsidRPr="00944E95">
        <w:rPr>
          <w:sz w:val="22"/>
          <w:szCs w:val="21"/>
        </w:rPr>
        <w:t xml:space="preserve"> – pouze v případě nabídek</w:t>
      </w:r>
      <w:r w:rsidR="007075AD" w:rsidRPr="00944E95">
        <w:rPr>
          <w:sz w:val="22"/>
          <w:szCs w:val="21"/>
        </w:rPr>
        <w:t xml:space="preserve"> podaných v</w:t>
      </w:r>
      <w:r w:rsidR="008556F4" w:rsidRPr="00944E95">
        <w:rPr>
          <w:sz w:val="22"/>
          <w:szCs w:val="21"/>
        </w:rPr>
        <w:t> listinné podobě</w:t>
      </w:r>
      <w:r w:rsidRPr="00944E95">
        <w:rPr>
          <w:sz w:val="22"/>
          <w:szCs w:val="21"/>
        </w:rPr>
        <w:t xml:space="preserve">) </w:t>
      </w:r>
      <w:r w:rsidR="00633E46" w:rsidRPr="00944E95">
        <w:rPr>
          <w:sz w:val="22"/>
          <w:szCs w:val="21"/>
        </w:rPr>
        <w:t>posouzení splnění podmínek účasti v zadávacím řízení a hodnocení nabídek a doporučí zadavateli pořadí nabídek</w:t>
      </w:r>
      <w:r w:rsidRPr="00944E95">
        <w:rPr>
          <w:sz w:val="22"/>
          <w:szCs w:val="21"/>
        </w:rPr>
        <w:t>;</w:t>
      </w:r>
      <w:r w:rsidRPr="00944E95">
        <w:rPr>
          <w:sz w:val="22"/>
          <w:vertAlign w:val="superscript"/>
        </w:rPr>
        <w:t xml:space="preserve"> </w:t>
      </w:r>
    </w:p>
    <w:p w14:paraId="5C62E07A" w14:textId="77777777" w:rsidR="00AE4BAD" w:rsidRPr="00944E95" w:rsidRDefault="00AE4BAD">
      <w:pPr>
        <w:ind w:left="284" w:hanging="284"/>
        <w:jc w:val="both"/>
        <w:rPr>
          <w:sz w:val="22"/>
        </w:rPr>
      </w:pPr>
      <w:r w:rsidRPr="00944E95">
        <w:rPr>
          <w:sz w:val="22"/>
          <w:szCs w:val="21"/>
        </w:rPr>
        <w:t xml:space="preserve"> c) </w:t>
      </w:r>
      <w:r w:rsidR="00633E46" w:rsidRPr="00944E95">
        <w:rPr>
          <w:sz w:val="22"/>
          <w:szCs w:val="21"/>
        </w:rPr>
        <w:t xml:space="preserve">pro veřejné zakázky malého rozsahu (nejméně </w:t>
      </w:r>
      <w:r w:rsidR="002D23BE" w:rsidRPr="00944E95">
        <w:rPr>
          <w:sz w:val="22"/>
          <w:szCs w:val="21"/>
        </w:rPr>
        <w:t xml:space="preserve">400 </w:t>
      </w:r>
      <w:r w:rsidR="00633E46" w:rsidRPr="00944E95">
        <w:rPr>
          <w:sz w:val="22"/>
          <w:szCs w:val="21"/>
        </w:rPr>
        <w:t xml:space="preserve">tis. a nedosahující 1 mil. Kč bez DPH) – administrátor jmenuje min. </w:t>
      </w:r>
      <w:r w:rsidR="002D23BE" w:rsidRPr="00944E95">
        <w:rPr>
          <w:sz w:val="22"/>
          <w:szCs w:val="21"/>
        </w:rPr>
        <w:t xml:space="preserve">tříčlennou </w:t>
      </w:r>
      <w:r w:rsidR="00D00F80" w:rsidRPr="00944E95">
        <w:rPr>
          <w:sz w:val="22"/>
          <w:szCs w:val="21"/>
        </w:rPr>
        <w:t xml:space="preserve">hodnotící </w:t>
      </w:r>
      <w:r w:rsidR="00633E46" w:rsidRPr="00944E95">
        <w:rPr>
          <w:sz w:val="22"/>
          <w:szCs w:val="21"/>
        </w:rPr>
        <w:t>komisi (včetně náhradníků jejich členů), která provede otevírání obálek (za umožnění přítomnosti účastníků</w:t>
      </w:r>
      <w:r w:rsidR="008556F4" w:rsidRPr="00944E95">
        <w:rPr>
          <w:sz w:val="22"/>
          <w:szCs w:val="21"/>
        </w:rPr>
        <w:t xml:space="preserve"> </w:t>
      </w:r>
      <w:r w:rsidR="007075AD" w:rsidRPr="00944E95">
        <w:rPr>
          <w:sz w:val="22"/>
          <w:szCs w:val="21"/>
        </w:rPr>
        <w:t>– pouze v případě nabídek podaných v</w:t>
      </w:r>
      <w:r w:rsidR="008556F4" w:rsidRPr="00944E95">
        <w:rPr>
          <w:sz w:val="22"/>
          <w:szCs w:val="21"/>
        </w:rPr>
        <w:t> listinné podobě</w:t>
      </w:r>
      <w:r w:rsidR="00633E46" w:rsidRPr="00944E95">
        <w:rPr>
          <w:sz w:val="22"/>
          <w:szCs w:val="21"/>
        </w:rPr>
        <w:t>) posouzení splnění podmínek účasti v zadávacím řízení a hodnocení nabídek a doporučí zadavateli pořadí nabídek</w:t>
      </w:r>
      <w:r w:rsidRPr="00944E95">
        <w:rPr>
          <w:sz w:val="22"/>
          <w:szCs w:val="21"/>
        </w:rPr>
        <w:t>;</w:t>
      </w:r>
    </w:p>
    <w:p w14:paraId="584A7E7D" w14:textId="77777777" w:rsidR="00AE4BAD" w:rsidRPr="00944E95" w:rsidRDefault="00AE4BAD">
      <w:pPr>
        <w:ind w:left="284" w:hanging="284"/>
        <w:jc w:val="both"/>
        <w:rPr>
          <w:sz w:val="22"/>
          <w:szCs w:val="22"/>
        </w:rPr>
      </w:pPr>
      <w:r w:rsidRPr="00944E95">
        <w:rPr>
          <w:sz w:val="22"/>
        </w:rPr>
        <w:lastRenderedPageBreak/>
        <w:t xml:space="preserve">d) </w:t>
      </w:r>
      <w:r w:rsidRPr="00944E95">
        <w:rPr>
          <w:sz w:val="22"/>
          <w:szCs w:val="21"/>
        </w:rPr>
        <w:t xml:space="preserve">členové </w:t>
      </w:r>
      <w:r w:rsidR="00D00F80" w:rsidRPr="00944E95">
        <w:rPr>
          <w:sz w:val="22"/>
          <w:szCs w:val="21"/>
        </w:rPr>
        <w:t xml:space="preserve">hodnotící </w:t>
      </w:r>
      <w:r w:rsidRPr="00944E95">
        <w:rPr>
          <w:sz w:val="22"/>
          <w:szCs w:val="21"/>
        </w:rPr>
        <w:t xml:space="preserve">komise jsou navrhováni dle </w:t>
      </w:r>
      <w:r w:rsidRPr="00944E95">
        <w:rPr>
          <w:sz w:val="22"/>
        </w:rPr>
        <w:t>rozsahu a významu zakázky ze členů zastupitelstva a rady kraje, zaměstnanců organizací, nezávislých odborníků a zaměstnanců KÚ</w:t>
      </w:r>
      <w:r w:rsidR="002D23BE" w:rsidRPr="00944E95">
        <w:rPr>
          <w:sz w:val="22"/>
        </w:rPr>
        <w:t>.</w:t>
      </w:r>
      <w:r w:rsidRPr="00944E95">
        <w:rPr>
          <w:sz w:val="22"/>
        </w:rPr>
        <w:t xml:space="preserve"> </w:t>
      </w:r>
      <w:r w:rsidR="00D00F80" w:rsidRPr="00944E95">
        <w:rPr>
          <w:sz w:val="22"/>
        </w:rPr>
        <w:t>Do</w:t>
      </w:r>
      <w:r w:rsidRPr="00944E95">
        <w:rPr>
          <w:sz w:val="22"/>
        </w:rPr>
        <w:t xml:space="preserve"> </w:t>
      </w:r>
      <w:r w:rsidR="00D00F80" w:rsidRPr="00944E95">
        <w:rPr>
          <w:sz w:val="22"/>
        </w:rPr>
        <w:t xml:space="preserve">hodnotící </w:t>
      </w:r>
      <w:r w:rsidRPr="00944E95">
        <w:rPr>
          <w:sz w:val="22"/>
        </w:rPr>
        <w:t>komis</w:t>
      </w:r>
      <w:r w:rsidR="00D00F80" w:rsidRPr="00944E95">
        <w:rPr>
          <w:sz w:val="22"/>
        </w:rPr>
        <w:t>e</w:t>
      </w:r>
      <w:r w:rsidRPr="00944E95">
        <w:rPr>
          <w:bCs/>
          <w:sz w:val="22"/>
        </w:rPr>
        <w:t xml:space="preserve"> </w:t>
      </w:r>
      <w:r w:rsidR="00961DB4" w:rsidRPr="00944E95">
        <w:rPr>
          <w:sz w:val="22"/>
        </w:rPr>
        <w:t>je vždy</w:t>
      </w:r>
      <w:r w:rsidRPr="00944E95">
        <w:rPr>
          <w:sz w:val="22"/>
        </w:rPr>
        <w:t xml:space="preserve"> jmenován</w:t>
      </w:r>
      <w:r w:rsidRPr="00944E95">
        <w:rPr>
          <w:bCs/>
          <w:sz w:val="22"/>
        </w:rPr>
        <w:t xml:space="preserve"> </w:t>
      </w:r>
      <w:r w:rsidRPr="00944E95">
        <w:rPr>
          <w:sz w:val="22"/>
        </w:rPr>
        <w:t>alespoň jeden člen zastupitelstva nebo ra</w:t>
      </w:r>
      <w:r w:rsidR="00784248" w:rsidRPr="00944E95">
        <w:rPr>
          <w:sz w:val="22"/>
        </w:rPr>
        <w:t>dy kraje včetně jeho náhradníka</w:t>
      </w:r>
      <w:r w:rsidR="00784248" w:rsidRPr="00944E95">
        <w:rPr>
          <w:sz w:val="22"/>
          <w:szCs w:val="21"/>
        </w:rPr>
        <w:t>, jedná-li se o zakázku nejméně 1 mil. Kč bez DPH.</w:t>
      </w:r>
    </w:p>
    <w:p w14:paraId="3CE356E7" w14:textId="77777777" w:rsidR="00793C5F" w:rsidRPr="00944E95" w:rsidRDefault="00793C5F" w:rsidP="00870E44">
      <w:pPr>
        <w:rPr>
          <w:sz w:val="22"/>
          <w:szCs w:val="21"/>
        </w:rPr>
      </w:pPr>
    </w:p>
    <w:p w14:paraId="7889BF6B" w14:textId="77777777" w:rsidR="008A7D2C" w:rsidRPr="00944E95" w:rsidRDefault="008A7D2C" w:rsidP="00870E44">
      <w:pPr>
        <w:rPr>
          <w:sz w:val="22"/>
          <w:szCs w:val="21"/>
        </w:rPr>
      </w:pPr>
    </w:p>
    <w:p w14:paraId="573AA26A" w14:textId="77777777" w:rsidR="00AE4BAD" w:rsidRPr="00944E95" w:rsidRDefault="00AE4BAD">
      <w:pPr>
        <w:jc w:val="center"/>
        <w:rPr>
          <w:b/>
          <w:sz w:val="22"/>
          <w:szCs w:val="21"/>
        </w:rPr>
      </w:pPr>
      <w:r w:rsidRPr="00944E95">
        <w:rPr>
          <w:b/>
          <w:sz w:val="22"/>
          <w:szCs w:val="21"/>
        </w:rPr>
        <w:t xml:space="preserve">Článek </w:t>
      </w:r>
      <w:r w:rsidR="00D83A91" w:rsidRPr="00944E95">
        <w:rPr>
          <w:b/>
          <w:sz w:val="22"/>
          <w:szCs w:val="21"/>
        </w:rPr>
        <w:t>7</w:t>
      </w:r>
    </w:p>
    <w:p w14:paraId="7F75B091" w14:textId="77777777" w:rsidR="00AE4BAD" w:rsidRPr="00944E95" w:rsidRDefault="00AE4BAD">
      <w:pPr>
        <w:jc w:val="center"/>
        <w:rPr>
          <w:b/>
          <w:bCs/>
          <w:sz w:val="22"/>
          <w:szCs w:val="21"/>
        </w:rPr>
      </w:pPr>
      <w:r w:rsidRPr="00944E95">
        <w:rPr>
          <w:b/>
          <w:sz w:val="22"/>
          <w:szCs w:val="21"/>
        </w:rPr>
        <w:t>Rozhodování o výběru nejvhodnější nabídky, podpis smlouvy</w:t>
      </w:r>
      <w:r w:rsidR="005B116A" w:rsidRPr="00944E95">
        <w:rPr>
          <w:b/>
          <w:sz w:val="22"/>
          <w:szCs w:val="21"/>
        </w:rPr>
        <w:t xml:space="preserve"> – zadavatel J</w:t>
      </w:r>
      <w:r w:rsidR="00517A7E" w:rsidRPr="00944E95">
        <w:rPr>
          <w:b/>
          <w:sz w:val="22"/>
          <w:szCs w:val="21"/>
        </w:rPr>
        <w:t>čK</w:t>
      </w:r>
    </w:p>
    <w:p w14:paraId="6103B8BD" w14:textId="77777777" w:rsidR="00AE4BAD" w:rsidRPr="00944E95" w:rsidRDefault="00AE4BAD">
      <w:pPr>
        <w:ind w:left="284" w:hanging="284"/>
        <w:jc w:val="both"/>
        <w:rPr>
          <w:sz w:val="22"/>
          <w:szCs w:val="21"/>
        </w:rPr>
      </w:pPr>
    </w:p>
    <w:p w14:paraId="66D3137C" w14:textId="77777777" w:rsidR="00AE4BAD" w:rsidRPr="00944E95" w:rsidRDefault="00AE4BAD" w:rsidP="00AE4BAD">
      <w:pPr>
        <w:numPr>
          <w:ilvl w:val="0"/>
          <w:numId w:val="13"/>
        </w:numPr>
        <w:tabs>
          <w:tab w:val="clear" w:pos="1266"/>
          <w:tab w:val="left" w:pos="840"/>
        </w:tabs>
        <w:ind w:left="0" w:firstLine="480"/>
        <w:jc w:val="both"/>
        <w:rPr>
          <w:sz w:val="22"/>
          <w:szCs w:val="21"/>
        </w:rPr>
      </w:pPr>
      <w:r w:rsidRPr="00944E95">
        <w:rPr>
          <w:sz w:val="22"/>
          <w:szCs w:val="21"/>
        </w:rPr>
        <w:t>Rozhodnutí o výběru nejvhodnější nabídky zakázky zadávané J</w:t>
      </w:r>
      <w:r w:rsidR="00517A7E" w:rsidRPr="00944E95">
        <w:rPr>
          <w:sz w:val="22"/>
          <w:szCs w:val="21"/>
        </w:rPr>
        <w:t>čK</w:t>
      </w:r>
      <w:r w:rsidRPr="00944E95">
        <w:rPr>
          <w:sz w:val="22"/>
          <w:szCs w:val="21"/>
        </w:rPr>
        <w:t xml:space="preserve"> rada kraje, s využitím ust. § 59 odst. 3 a 4 zákona č. 129/2000 Sb., o krajích, ve znění pozdějších předpisů, svěřuje:</w:t>
      </w:r>
    </w:p>
    <w:p w14:paraId="4A9F5A4E" w14:textId="77777777" w:rsidR="00AE4BAD" w:rsidRPr="00944E95" w:rsidRDefault="00AE4BAD">
      <w:pPr>
        <w:ind w:left="240" w:hanging="240"/>
        <w:jc w:val="both"/>
        <w:rPr>
          <w:sz w:val="22"/>
          <w:szCs w:val="21"/>
        </w:rPr>
      </w:pPr>
      <w:r w:rsidRPr="00944E95">
        <w:rPr>
          <w:sz w:val="22"/>
          <w:szCs w:val="21"/>
        </w:rPr>
        <w:t>a) vedoucímu příslušného odboru KÚ, příp. zástupci příslušného vedoucího odboru</w:t>
      </w:r>
      <w:r w:rsidR="003B0CDA" w:rsidRPr="00944E95">
        <w:rPr>
          <w:sz w:val="22"/>
          <w:szCs w:val="21"/>
        </w:rPr>
        <w:t xml:space="preserve"> v době nepřítomnosti </w:t>
      </w:r>
      <w:r w:rsidRPr="00944E95">
        <w:rPr>
          <w:sz w:val="22"/>
          <w:szCs w:val="21"/>
        </w:rPr>
        <w:t xml:space="preserve">vedoucího odboru a vedoucím odboru </w:t>
      </w:r>
      <w:r w:rsidR="00D00F80" w:rsidRPr="00944E95">
        <w:rPr>
          <w:sz w:val="22"/>
          <w:szCs w:val="21"/>
        </w:rPr>
        <w:t>pověřenému</w:t>
      </w:r>
    </w:p>
    <w:p w14:paraId="5E584F81" w14:textId="77777777" w:rsidR="00AE4BAD" w:rsidRPr="00944E95" w:rsidRDefault="00AE4BAD">
      <w:pPr>
        <w:ind w:left="522" w:hanging="284"/>
        <w:jc w:val="both"/>
        <w:rPr>
          <w:sz w:val="22"/>
          <w:szCs w:val="21"/>
        </w:rPr>
      </w:pPr>
      <w:r w:rsidRPr="00944E95">
        <w:rPr>
          <w:sz w:val="22"/>
          <w:szCs w:val="21"/>
        </w:rPr>
        <w:t xml:space="preserve">1. u zakázek </w:t>
      </w:r>
      <w:r w:rsidR="0058380C" w:rsidRPr="00944E95">
        <w:rPr>
          <w:sz w:val="22"/>
          <w:szCs w:val="21"/>
        </w:rPr>
        <w:t xml:space="preserve">kategorie 1 </w:t>
      </w:r>
      <w:r w:rsidRPr="00944E95">
        <w:rPr>
          <w:sz w:val="22"/>
          <w:szCs w:val="21"/>
        </w:rPr>
        <w:t xml:space="preserve">na </w:t>
      </w:r>
      <w:r w:rsidR="0058380C" w:rsidRPr="00944E95">
        <w:rPr>
          <w:sz w:val="22"/>
          <w:szCs w:val="21"/>
        </w:rPr>
        <w:t xml:space="preserve">dodávky, </w:t>
      </w:r>
      <w:r w:rsidRPr="00944E95">
        <w:rPr>
          <w:sz w:val="22"/>
          <w:szCs w:val="21"/>
        </w:rPr>
        <w:t>služby a stavební práce</w:t>
      </w:r>
      <w:r w:rsidR="00166FED" w:rsidRPr="00944E95">
        <w:rPr>
          <w:sz w:val="22"/>
          <w:szCs w:val="21"/>
        </w:rPr>
        <w:t xml:space="preserve"> zadávaných dle čl. 4 těchto zásad</w:t>
      </w:r>
      <w:r w:rsidRPr="00944E95">
        <w:rPr>
          <w:sz w:val="22"/>
          <w:szCs w:val="21"/>
        </w:rPr>
        <w:t>,</w:t>
      </w:r>
    </w:p>
    <w:p w14:paraId="7CEEFAA6" w14:textId="77777777" w:rsidR="00AE4BAD" w:rsidRPr="00944E95" w:rsidRDefault="00AE4BAD">
      <w:pPr>
        <w:ind w:left="522" w:hanging="284"/>
        <w:jc w:val="both"/>
        <w:rPr>
          <w:sz w:val="22"/>
          <w:szCs w:val="21"/>
        </w:rPr>
      </w:pPr>
      <w:r w:rsidRPr="00944E95">
        <w:rPr>
          <w:sz w:val="22"/>
          <w:szCs w:val="21"/>
        </w:rPr>
        <w:t xml:space="preserve">2. </w:t>
      </w:r>
      <w:r w:rsidR="005B116A" w:rsidRPr="00944E95">
        <w:rPr>
          <w:sz w:val="22"/>
          <w:szCs w:val="21"/>
        </w:rPr>
        <w:t>u zakázek kategorie 2 na dodávky, služby a stavební práce zadávaných dle čl. 4 těchto zásad</w:t>
      </w:r>
      <w:r w:rsidRPr="00944E95">
        <w:rPr>
          <w:sz w:val="22"/>
          <w:szCs w:val="21"/>
        </w:rPr>
        <w:t>,</w:t>
      </w:r>
    </w:p>
    <w:p w14:paraId="7712BCFE" w14:textId="77777777" w:rsidR="00AE4BAD" w:rsidRPr="00944E95" w:rsidRDefault="00AE4BAD">
      <w:pPr>
        <w:ind w:left="240" w:hanging="240"/>
        <w:jc w:val="both"/>
        <w:rPr>
          <w:sz w:val="22"/>
          <w:szCs w:val="21"/>
        </w:rPr>
      </w:pPr>
      <w:r w:rsidRPr="00944E95">
        <w:rPr>
          <w:sz w:val="22"/>
          <w:szCs w:val="21"/>
        </w:rPr>
        <w:t>b) hejtman</w:t>
      </w:r>
      <w:r w:rsidR="00C73F0B" w:rsidRPr="00944E95">
        <w:rPr>
          <w:sz w:val="22"/>
          <w:szCs w:val="21"/>
        </w:rPr>
        <w:t>ovi/</w:t>
      </w:r>
      <w:r w:rsidR="00F5507B" w:rsidRPr="00944E95">
        <w:rPr>
          <w:sz w:val="22"/>
          <w:szCs w:val="21"/>
        </w:rPr>
        <w:t>ce</w:t>
      </w:r>
      <w:r w:rsidRPr="00944E95">
        <w:rPr>
          <w:sz w:val="22"/>
          <w:szCs w:val="21"/>
        </w:rPr>
        <w:t xml:space="preserve"> kraje, příp. náměstkovi hejtman</w:t>
      </w:r>
      <w:r w:rsidR="00C73F0B" w:rsidRPr="00944E95">
        <w:rPr>
          <w:sz w:val="22"/>
          <w:szCs w:val="21"/>
        </w:rPr>
        <w:t>a/</w:t>
      </w:r>
      <w:r w:rsidR="00F5507B" w:rsidRPr="00944E95">
        <w:rPr>
          <w:sz w:val="22"/>
          <w:szCs w:val="21"/>
        </w:rPr>
        <w:t>ky</w:t>
      </w:r>
      <w:r w:rsidR="007723A4" w:rsidRPr="00944E95">
        <w:rPr>
          <w:sz w:val="22"/>
          <w:szCs w:val="21"/>
        </w:rPr>
        <w:t>,</w:t>
      </w:r>
      <w:r w:rsidRPr="00944E95">
        <w:rPr>
          <w:sz w:val="22"/>
          <w:szCs w:val="21"/>
        </w:rPr>
        <w:t xml:space="preserve"> </w:t>
      </w:r>
      <w:r w:rsidR="007723A4" w:rsidRPr="00944E95">
        <w:rPr>
          <w:sz w:val="22"/>
          <w:szCs w:val="21"/>
        </w:rPr>
        <w:t>který zastupuje</w:t>
      </w:r>
      <w:r w:rsidRPr="00944E95">
        <w:rPr>
          <w:sz w:val="22"/>
          <w:szCs w:val="21"/>
        </w:rPr>
        <w:t xml:space="preserve"> hejtman</w:t>
      </w:r>
      <w:r w:rsidR="00C73F0B" w:rsidRPr="00944E95">
        <w:rPr>
          <w:sz w:val="22"/>
          <w:szCs w:val="21"/>
        </w:rPr>
        <w:t>a/</w:t>
      </w:r>
      <w:r w:rsidR="00F5507B" w:rsidRPr="00944E95">
        <w:rPr>
          <w:sz w:val="22"/>
          <w:szCs w:val="21"/>
        </w:rPr>
        <w:t>ku</w:t>
      </w:r>
      <w:r w:rsidRPr="00944E95">
        <w:rPr>
          <w:sz w:val="22"/>
          <w:szCs w:val="21"/>
        </w:rPr>
        <w:t xml:space="preserve"> v době je</w:t>
      </w:r>
      <w:r w:rsidR="00F5507B" w:rsidRPr="00944E95">
        <w:rPr>
          <w:sz w:val="22"/>
          <w:szCs w:val="21"/>
        </w:rPr>
        <w:t>jí</w:t>
      </w:r>
      <w:r w:rsidRPr="00944E95">
        <w:rPr>
          <w:sz w:val="22"/>
          <w:szCs w:val="21"/>
        </w:rPr>
        <w:t xml:space="preserve"> nepřítomnosti nebo době, kdy hejtman</w:t>
      </w:r>
      <w:r w:rsidR="00C73F0B" w:rsidRPr="00944E95">
        <w:rPr>
          <w:sz w:val="22"/>
          <w:szCs w:val="21"/>
        </w:rPr>
        <w:t>/</w:t>
      </w:r>
      <w:r w:rsidR="00F5507B" w:rsidRPr="00944E95">
        <w:rPr>
          <w:sz w:val="22"/>
          <w:szCs w:val="21"/>
        </w:rPr>
        <w:t>ka</w:t>
      </w:r>
      <w:r w:rsidRPr="00944E95">
        <w:rPr>
          <w:sz w:val="22"/>
          <w:szCs w:val="21"/>
        </w:rPr>
        <w:t xml:space="preserve"> nevykonává funkci</w:t>
      </w:r>
      <w:r w:rsidR="003B0CDA" w:rsidRPr="00944E95">
        <w:rPr>
          <w:sz w:val="22"/>
          <w:szCs w:val="21"/>
        </w:rPr>
        <w:t>,</w:t>
      </w:r>
    </w:p>
    <w:p w14:paraId="24E964DF" w14:textId="77777777" w:rsidR="00AE4BAD" w:rsidRPr="00944E95" w:rsidRDefault="00AE4BAD">
      <w:pPr>
        <w:ind w:left="522" w:hanging="284"/>
        <w:jc w:val="both"/>
        <w:rPr>
          <w:sz w:val="22"/>
          <w:szCs w:val="21"/>
        </w:rPr>
      </w:pPr>
      <w:r w:rsidRPr="00944E95">
        <w:rPr>
          <w:sz w:val="22"/>
          <w:szCs w:val="21"/>
        </w:rPr>
        <w:t xml:space="preserve">1. u zakázek </w:t>
      </w:r>
      <w:r w:rsidR="00166FED" w:rsidRPr="00944E95">
        <w:rPr>
          <w:sz w:val="22"/>
          <w:szCs w:val="21"/>
        </w:rPr>
        <w:t xml:space="preserve">kategorie </w:t>
      </w:r>
      <w:r w:rsidR="005B116A" w:rsidRPr="00944E95">
        <w:rPr>
          <w:sz w:val="22"/>
          <w:szCs w:val="21"/>
        </w:rPr>
        <w:t xml:space="preserve">3 </w:t>
      </w:r>
      <w:r w:rsidR="006800F8" w:rsidRPr="00944E95">
        <w:rPr>
          <w:sz w:val="22"/>
          <w:szCs w:val="21"/>
        </w:rPr>
        <w:t>na dodávky, služby a stavební práce</w:t>
      </w:r>
      <w:r w:rsidRPr="00944E95">
        <w:rPr>
          <w:sz w:val="22"/>
          <w:szCs w:val="21"/>
        </w:rPr>
        <w:t xml:space="preserve"> zadávaných podle </w:t>
      </w:r>
      <w:r w:rsidR="00F5507B" w:rsidRPr="00944E95">
        <w:rPr>
          <w:sz w:val="22"/>
          <w:szCs w:val="21"/>
        </w:rPr>
        <w:t>č</w:t>
      </w:r>
      <w:r w:rsidRPr="00944E95">
        <w:rPr>
          <w:sz w:val="22"/>
          <w:szCs w:val="21"/>
        </w:rPr>
        <w:t xml:space="preserve">l. 4 </w:t>
      </w:r>
      <w:r w:rsidR="003A0FDE" w:rsidRPr="00944E95">
        <w:rPr>
          <w:sz w:val="22"/>
          <w:szCs w:val="21"/>
        </w:rPr>
        <w:t>těchto zásad</w:t>
      </w:r>
      <w:r w:rsidRPr="00944E95">
        <w:rPr>
          <w:sz w:val="22"/>
          <w:szCs w:val="21"/>
        </w:rPr>
        <w:t>,</w:t>
      </w:r>
    </w:p>
    <w:p w14:paraId="28CF7796" w14:textId="77777777" w:rsidR="00D00F80" w:rsidRPr="00944E95" w:rsidRDefault="00AE4BAD">
      <w:pPr>
        <w:ind w:left="522" w:hanging="284"/>
        <w:jc w:val="both"/>
        <w:rPr>
          <w:sz w:val="22"/>
          <w:szCs w:val="21"/>
        </w:rPr>
      </w:pPr>
      <w:r w:rsidRPr="00944E95">
        <w:rPr>
          <w:sz w:val="22"/>
          <w:szCs w:val="21"/>
        </w:rPr>
        <w:t xml:space="preserve">2. </w:t>
      </w:r>
      <w:r w:rsidR="005B116A" w:rsidRPr="00944E95">
        <w:rPr>
          <w:sz w:val="22"/>
          <w:szCs w:val="21"/>
        </w:rPr>
        <w:t xml:space="preserve">u zakázek kategorie 4 na </w:t>
      </w:r>
      <w:r w:rsidR="006800F8" w:rsidRPr="00944E95">
        <w:rPr>
          <w:sz w:val="22"/>
          <w:szCs w:val="21"/>
        </w:rPr>
        <w:t>dodávky, služby a stavební práce</w:t>
      </w:r>
      <w:r w:rsidR="005B116A" w:rsidRPr="00944E95">
        <w:rPr>
          <w:sz w:val="22"/>
          <w:szCs w:val="21"/>
        </w:rPr>
        <w:t xml:space="preserve"> zadávaných podle čl. 4 těchto zásad</w:t>
      </w:r>
      <w:r w:rsidR="00D00F80" w:rsidRPr="00944E95">
        <w:rPr>
          <w:sz w:val="22"/>
          <w:szCs w:val="21"/>
        </w:rPr>
        <w:t>,</w:t>
      </w:r>
    </w:p>
    <w:p w14:paraId="3A2B6E4A" w14:textId="77777777" w:rsidR="00FD2505" w:rsidRPr="00944E95" w:rsidRDefault="00FD2505">
      <w:pPr>
        <w:ind w:left="465" w:hanging="227"/>
        <w:jc w:val="both"/>
        <w:rPr>
          <w:sz w:val="22"/>
          <w:szCs w:val="21"/>
        </w:rPr>
      </w:pPr>
    </w:p>
    <w:p w14:paraId="2F32DA96" w14:textId="77777777" w:rsidR="00AE4BAD" w:rsidRPr="00944E95" w:rsidRDefault="00AE4BAD" w:rsidP="00E37747">
      <w:pPr>
        <w:numPr>
          <w:ilvl w:val="0"/>
          <w:numId w:val="13"/>
        </w:numPr>
        <w:tabs>
          <w:tab w:val="clear" w:pos="1266"/>
          <w:tab w:val="left" w:pos="840"/>
        </w:tabs>
        <w:ind w:left="0" w:firstLine="480"/>
        <w:jc w:val="both"/>
        <w:rPr>
          <w:sz w:val="22"/>
          <w:szCs w:val="21"/>
        </w:rPr>
      </w:pPr>
      <w:r w:rsidRPr="00944E95">
        <w:rPr>
          <w:sz w:val="22"/>
          <w:szCs w:val="21"/>
        </w:rPr>
        <w:t xml:space="preserve">Rada kraje rozhoduje o výběru nejvhodnější </w:t>
      </w:r>
      <w:r w:rsidR="00C06526" w:rsidRPr="00944E95">
        <w:rPr>
          <w:sz w:val="22"/>
          <w:szCs w:val="21"/>
        </w:rPr>
        <w:t xml:space="preserve">nabídky </w:t>
      </w:r>
      <w:r w:rsidRPr="00944E95">
        <w:rPr>
          <w:sz w:val="22"/>
          <w:szCs w:val="21"/>
        </w:rPr>
        <w:t>zakázky zadávané J</w:t>
      </w:r>
      <w:r w:rsidR="00517A7E" w:rsidRPr="00944E95">
        <w:rPr>
          <w:sz w:val="22"/>
          <w:szCs w:val="21"/>
        </w:rPr>
        <w:t>čK</w:t>
      </w:r>
      <w:r w:rsidR="00E00140" w:rsidRPr="00944E95">
        <w:rPr>
          <w:sz w:val="22"/>
          <w:szCs w:val="21"/>
        </w:rPr>
        <w:t xml:space="preserve"> u zakázek s předpokládanou hodnotou </w:t>
      </w:r>
      <w:r w:rsidR="005B116A" w:rsidRPr="00944E95">
        <w:rPr>
          <w:sz w:val="22"/>
          <w:szCs w:val="21"/>
        </w:rPr>
        <w:t xml:space="preserve">více než </w:t>
      </w:r>
      <w:r w:rsidR="00301FC2" w:rsidRPr="00944E95">
        <w:rPr>
          <w:sz w:val="22"/>
          <w:szCs w:val="21"/>
        </w:rPr>
        <w:t>2 mil. Kč bez DPH.</w:t>
      </w:r>
      <w:r w:rsidR="00E00140" w:rsidRPr="00944E95">
        <w:rPr>
          <w:sz w:val="22"/>
          <w:szCs w:val="21"/>
        </w:rPr>
        <w:t xml:space="preserve"> </w:t>
      </w:r>
    </w:p>
    <w:p w14:paraId="4CF86DD4" w14:textId="77777777" w:rsidR="000C6E31" w:rsidRPr="00944E95" w:rsidRDefault="000C6E31">
      <w:pPr>
        <w:ind w:left="240" w:hanging="240"/>
        <w:jc w:val="both"/>
        <w:rPr>
          <w:sz w:val="22"/>
          <w:szCs w:val="21"/>
        </w:rPr>
      </w:pPr>
    </w:p>
    <w:p w14:paraId="719A46D6" w14:textId="77777777" w:rsidR="00AE4BAD" w:rsidRPr="00944E95" w:rsidRDefault="00AE4BAD" w:rsidP="00AE4BAD">
      <w:pPr>
        <w:numPr>
          <w:ilvl w:val="0"/>
          <w:numId w:val="13"/>
        </w:numPr>
        <w:tabs>
          <w:tab w:val="clear" w:pos="1266"/>
          <w:tab w:val="left" w:pos="840"/>
        </w:tabs>
        <w:ind w:left="0" w:firstLine="480"/>
        <w:jc w:val="both"/>
        <w:rPr>
          <w:sz w:val="22"/>
          <w:szCs w:val="21"/>
        </w:rPr>
      </w:pPr>
      <w:r w:rsidRPr="00944E95">
        <w:rPr>
          <w:sz w:val="22"/>
          <w:szCs w:val="21"/>
        </w:rPr>
        <w:t xml:space="preserve">Podpisy dokumentů spojených se zadáváním veřejných zakázek Jihočeského kraje se řídí příslušným ustanovením Organizačního řádu </w:t>
      </w:r>
      <w:r w:rsidR="005450A7" w:rsidRPr="00944E95">
        <w:rPr>
          <w:sz w:val="22"/>
          <w:szCs w:val="21"/>
        </w:rPr>
        <w:t xml:space="preserve">Krajského úřadu </w:t>
      </w:r>
      <w:r w:rsidRPr="00944E95">
        <w:rPr>
          <w:sz w:val="22"/>
          <w:szCs w:val="21"/>
        </w:rPr>
        <w:t>Jihočeského kraje.</w:t>
      </w:r>
      <w:r w:rsidR="00B36F6C" w:rsidRPr="00944E95">
        <w:rPr>
          <w:rStyle w:val="Znakapoznpodarou"/>
          <w:rFonts w:ascii="Times New Roman" w:hAnsi="Times New Roman"/>
          <w:sz w:val="22"/>
          <w:szCs w:val="22"/>
          <w:vertAlign w:val="superscript"/>
        </w:rPr>
        <w:t xml:space="preserve"> </w:t>
      </w:r>
      <w:r w:rsidR="00B36F6C" w:rsidRPr="00944E95">
        <w:rPr>
          <w:rStyle w:val="Znakapoznpodarou"/>
          <w:rFonts w:ascii="Times New Roman" w:hAnsi="Times New Roman"/>
          <w:sz w:val="22"/>
          <w:szCs w:val="22"/>
          <w:vertAlign w:val="superscript"/>
        </w:rPr>
        <w:footnoteReference w:id="1"/>
      </w:r>
    </w:p>
    <w:p w14:paraId="469C845D" w14:textId="77777777" w:rsidR="00E37747" w:rsidRPr="00944E95" w:rsidRDefault="00E37747" w:rsidP="00E37747">
      <w:pPr>
        <w:tabs>
          <w:tab w:val="left" w:pos="840"/>
        </w:tabs>
        <w:ind w:left="480"/>
        <w:jc w:val="both"/>
        <w:rPr>
          <w:sz w:val="22"/>
          <w:szCs w:val="21"/>
        </w:rPr>
      </w:pPr>
    </w:p>
    <w:p w14:paraId="7D8ED11A" w14:textId="77777777" w:rsidR="00AE4BAD" w:rsidRPr="00944E95" w:rsidRDefault="00AE4BAD" w:rsidP="00AE4BAD">
      <w:pPr>
        <w:numPr>
          <w:ilvl w:val="0"/>
          <w:numId w:val="13"/>
        </w:numPr>
        <w:tabs>
          <w:tab w:val="clear" w:pos="1266"/>
          <w:tab w:val="left" w:pos="840"/>
        </w:tabs>
        <w:ind w:left="0" w:firstLine="480"/>
        <w:jc w:val="both"/>
        <w:rPr>
          <w:sz w:val="22"/>
          <w:szCs w:val="21"/>
        </w:rPr>
      </w:pPr>
      <w:r w:rsidRPr="00944E95">
        <w:rPr>
          <w:sz w:val="22"/>
          <w:szCs w:val="21"/>
        </w:rPr>
        <w:t xml:space="preserve">Všechny smlouvy </w:t>
      </w:r>
      <w:r w:rsidR="00361B05" w:rsidRPr="00944E95">
        <w:rPr>
          <w:sz w:val="22"/>
          <w:szCs w:val="21"/>
        </w:rPr>
        <w:t xml:space="preserve">a objednávky </w:t>
      </w:r>
      <w:r w:rsidRPr="00944E95">
        <w:rPr>
          <w:sz w:val="22"/>
          <w:szCs w:val="21"/>
        </w:rPr>
        <w:t>uzavřené J</w:t>
      </w:r>
      <w:r w:rsidR="00517A7E" w:rsidRPr="00944E95">
        <w:rPr>
          <w:sz w:val="22"/>
          <w:szCs w:val="21"/>
        </w:rPr>
        <w:t>čK</w:t>
      </w:r>
      <w:r w:rsidRPr="00944E95">
        <w:rPr>
          <w:sz w:val="22"/>
          <w:szCs w:val="21"/>
        </w:rPr>
        <w:t xml:space="preserve"> na veřejné zakázky v hodnotě nad 50 tis. Kč bez DPH včetně jejich dodatků a změn jsou zveřejňovány </w:t>
      </w:r>
      <w:r w:rsidR="000A2030" w:rsidRPr="00944E95">
        <w:rPr>
          <w:sz w:val="22"/>
          <w:szCs w:val="21"/>
        </w:rPr>
        <w:t>v registru smluv</w:t>
      </w:r>
      <w:r w:rsidRPr="00944E95">
        <w:rPr>
          <w:sz w:val="22"/>
          <w:szCs w:val="21"/>
        </w:rPr>
        <w:t xml:space="preserve">. </w:t>
      </w:r>
      <w:r w:rsidR="00834237" w:rsidRPr="00944E95">
        <w:rPr>
          <w:sz w:val="22"/>
          <w:szCs w:val="21"/>
        </w:rPr>
        <w:t>Uveřejněním smlouvy v registru smluv je nahrazena povinnost uveřejnění</w:t>
      </w:r>
      <w:r w:rsidRPr="00944E95">
        <w:rPr>
          <w:sz w:val="22"/>
          <w:szCs w:val="21"/>
        </w:rPr>
        <w:t xml:space="preserve"> sml</w:t>
      </w:r>
      <w:r w:rsidR="00834237" w:rsidRPr="00944E95">
        <w:rPr>
          <w:sz w:val="22"/>
          <w:szCs w:val="21"/>
        </w:rPr>
        <w:t>ouvy a</w:t>
      </w:r>
      <w:r w:rsidRPr="00944E95">
        <w:rPr>
          <w:sz w:val="22"/>
          <w:szCs w:val="21"/>
        </w:rPr>
        <w:t xml:space="preserve"> výš</w:t>
      </w:r>
      <w:r w:rsidR="00AD3135" w:rsidRPr="00944E95">
        <w:rPr>
          <w:sz w:val="22"/>
          <w:szCs w:val="21"/>
        </w:rPr>
        <w:t>e</w:t>
      </w:r>
      <w:r w:rsidRPr="00944E95">
        <w:rPr>
          <w:sz w:val="22"/>
          <w:szCs w:val="21"/>
        </w:rPr>
        <w:t xml:space="preserve"> skutečně uhrazené ceny </w:t>
      </w:r>
      <w:r w:rsidR="00C16ADA" w:rsidRPr="00944E95">
        <w:rPr>
          <w:sz w:val="22"/>
          <w:szCs w:val="21"/>
        </w:rPr>
        <w:t>na profilu zadavatele</w:t>
      </w:r>
      <w:r w:rsidR="000A2030" w:rsidRPr="00944E95">
        <w:rPr>
          <w:sz w:val="22"/>
          <w:szCs w:val="21"/>
        </w:rPr>
        <w:t xml:space="preserve"> </w:t>
      </w:r>
      <w:r w:rsidR="00834237" w:rsidRPr="00944E95">
        <w:rPr>
          <w:sz w:val="22"/>
          <w:szCs w:val="21"/>
        </w:rPr>
        <w:br/>
        <w:t>dle</w:t>
      </w:r>
      <w:r w:rsidRPr="00944E95">
        <w:rPr>
          <w:sz w:val="22"/>
          <w:szCs w:val="21"/>
        </w:rPr>
        <w:t xml:space="preserve"> § </w:t>
      </w:r>
      <w:r w:rsidR="000A2030" w:rsidRPr="00944E95">
        <w:rPr>
          <w:sz w:val="22"/>
          <w:szCs w:val="21"/>
        </w:rPr>
        <w:t xml:space="preserve">219 </w:t>
      </w:r>
      <w:r w:rsidRPr="00944E95">
        <w:rPr>
          <w:sz w:val="22"/>
          <w:szCs w:val="21"/>
        </w:rPr>
        <w:t>zákona.</w:t>
      </w:r>
      <w:r w:rsidR="00C16ADA" w:rsidRPr="00944E95">
        <w:rPr>
          <w:sz w:val="22"/>
          <w:szCs w:val="21"/>
        </w:rPr>
        <w:t xml:space="preserve"> Za splnění povinností uvedených v § </w:t>
      </w:r>
      <w:r w:rsidR="000A2030" w:rsidRPr="00944E95">
        <w:rPr>
          <w:sz w:val="22"/>
          <w:szCs w:val="21"/>
        </w:rPr>
        <w:t xml:space="preserve">219 </w:t>
      </w:r>
      <w:r w:rsidR="00C16ADA" w:rsidRPr="00944E95">
        <w:rPr>
          <w:sz w:val="22"/>
          <w:szCs w:val="21"/>
        </w:rPr>
        <w:t xml:space="preserve">zákona odpovídá výlučně příslušný odbor KÚ, který předložil návrh zadání veřejné zakázky. </w:t>
      </w:r>
    </w:p>
    <w:p w14:paraId="6AF8D32B" w14:textId="77777777" w:rsidR="00B67778" w:rsidRPr="00944E95" w:rsidRDefault="00B67778">
      <w:pPr>
        <w:jc w:val="center"/>
        <w:rPr>
          <w:sz w:val="22"/>
          <w:szCs w:val="21"/>
        </w:rPr>
      </w:pPr>
    </w:p>
    <w:p w14:paraId="62389B5C" w14:textId="77777777" w:rsidR="00994BFC" w:rsidRDefault="00994BFC" w:rsidP="008D1A50">
      <w:pPr>
        <w:jc w:val="center"/>
        <w:rPr>
          <w:b/>
          <w:sz w:val="22"/>
          <w:szCs w:val="21"/>
        </w:rPr>
      </w:pPr>
    </w:p>
    <w:p w14:paraId="66CA1B38" w14:textId="2295A71C" w:rsidR="008D1A50" w:rsidRPr="00944E95" w:rsidRDefault="008D1A50" w:rsidP="008D1A50">
      <w:pPr>
        <w:jc w:val="center"/>
        <w:rPr>
          <w:b/>
          <w:sz w:val="22"/>
          <w:szCs w:val="21"/>
        </w:rPr>
      </w:pPr>
      <w:r w:rsidRPr="00944E95">
        <w:rPr>
          <w:b/>
          <w:sz w:val="22"/>
          <w:szCs w:val="21"/>
        </w:rPr>
        <w:t xml:space="preserve">Článek </w:t>
      </w:r>
      <w:r w:rsidR="00D83A91" w:rsidRPr="00944E95">
        <w:rPr>
          <w:b/>
          <w:sz w:val="22"/>
          <w:szCs w:val="21"/>
        </w:rPr>
        <w:t>8</w:t>
      </w:r>
    </w:p>
    <w:p w14:paraId="72832442" w14:textId="77777777" w:rsidR="008D1A50" w:rsidRPr="00944E95" w:rsidRDefault="008D1A50" w:rsidP="008D1A50">
      <w:pPr>
        <w:jc w:val="center"/>
        <w:rPr>
          <w:b/>
          <w:bCs/>
          <w:sz w:val="22"/>
          <w:szCs w:val="21"/>
        </w:rPr>
      </w:pPr>
      <w:r w:rsidRPr="00944E95">
        <w:rPr>
          <w:b/>
          <w:sz w:val="22"/>
          <w:szCs w:val="21"/>
        </w:rPr>
        <w:t>Zvláštní ustanovení pro Správu a údržbu silnic Jihočeského kraje</w:t>
      </w:r>
    </w:p>
    <w:p w14:paraId="2C12EDEA" w14:textId="77777777" w:rsidR="008D1A50" w:rsidRPr="00944E95" w:rsidRDefault="008D1A50" w:rsidP="008D1A50">
      <w:pPr>
        <w:ind w:left="284" w:hanging="284"/>
        <w:jc w:val="both"/>
        <w:rPr>
          <w:sz w:val="22"/>
          <w:szCs w:val="21"/>
        </w:rPr>
      </w:pPr>
    </w:p>
    <w:p w14:paraId="6D3E003F" w14:textId="77777777" w:rsidR="008D1A50" w:rsidRPr="00944E95" w:rsidRDefault="008D1A50" w:rsidP="008D1A50">
      <w:pPr>
        <w:numPr>
          <w:ilvl w:val="0"/>
          <w:numId w:val="23"/>
        </w:numPr>
        <w:tabs>
          <w:tab w:val="clear" w:pos="1266"/>
          <w:tab w:val="left" w:pos="426"/>
        </w:tabs>
        <w:ind w:left="0" w:firstLine="426"/>
        <w:jc w:val="both"/>
        <w:rPr>
          <w:sz w:val="22"/>
          <w:szCs w:val="21"/>
        </w:rPr>
      </w:pPr>
      <w:r w:rsidRPr="00944E95">
        <w:rPr>
          <w:sz w:val="22"/>
          <w:szCs w:val="21"/>
        </w:rPr>
        <w:t xml:space="preserve"> Příspěvková organizace Správa a údržba silnic Jihočeského kraje </w:t>
      </w:r>
      <w:r w:rsidR="000D38A7" w:rsidRPr="00944E95">
        <w:rPr>
          <w:sz w:val="22"/>
          <w:szCs w:val="21"/>
        </w:rPr>
        <w:t>provádí zadávací řízení na</w:t>
      </w:r>
      <w:r w:rsidRPr="00944E95">
        <w:rPr>
          <w:sz w:val="22"/>
          <w:szCs w:val="21"/>
        </w:rPr>
        <w:t xml:space="preserve"> veřejné zakázky samostatně prostřednictvím svého oddělení zadávání veřejných zakázek.</w:t>
      </w:r>
    </w:p>
    <w:p w14:paraId="7E9C73B5" w14:textId="77777777" w:rsidR="008D1A50" w:rsidRPr="00944E95" w:rsidRDefault="008D1A50" w:rsidP="008D1A50">
      <w:pPr>
        <w:tabs>
          <w:tab w:val="left" w:pos="426"/>
        </w:tabs>
        <w:jc w:val="both"/>
        <w:rPr>
          <w:sz w:val="22"/>
          <w:szCs w:val="21"/>
        </w:rPr>
      </w:pPr>
    </w:p>
    <w:p w14:paraId="530FECA6" w14:textId="77777777" w:rsidR="008D1A50" w:rsidRPr="00944E95" w:rsidRDefault="00D83A91" w:rsidP="008D1A50">
      <w:pPr>
        <w:numPr>
          <w:ilvl w:val="0"/>
          <w:numId w:val="23"/>
        </w:numPr>
        <w:tabs>
          <w:tab w:val="clear" w:pos="1266"/>
          <w:tab w:val="left" w:pos="426"/>
        </w:tabs>
        <w:ind w:left="0" w:firstLine="426"/>
        <w:jc w:val="both"/>
        <w:rPr>
          <w:sz w:val="22"/>
          <w:szCs w:val="21"/>
        </w:rPr>
      </w:pPr>
      <w:r w:rsidRPr="00944E95">
        <w:rPr>
          <w:sz w:val="22"/>
          <w:szCs w:val="21"/>
        </w:rPr>
        <w:t xml:space="preserve"> U veřejných zakázek s předpokládanou hodnotou více než 2 mil. Kč bez DPH schvaluje zahájení zadávacího řízení a výběr nejvhodnější nabídky vždy rada kraje</w:t>
      </w:r>
      <w:r w:rsidR="006800F8" w:rsidRPr="00944E95">
        <w:rPr>
          <w:sz w:val="22"/>
          <w:szCs w:val="21"/>
        </w:rPr>
        <w:t xml:space="preserve"> (vyjma veřejných zakázek </w:t>
      </w:r>
      <w:r w:rsidR="006800F8" w:rsidRPr="00944E95">
        <w:rPr>
          <w:sz w:val="22"/>
          <w:szCs w:val="21"/>
        </w:rPr>
        <w:br/>
      </w:r>
      <w:r w:rsidR="008556F4" w:rsidRPr="00944E95">
        <w:rPr>
          <w:sz w:val="22"/>
          <w:szCs w:val="21"/>
        </w:rPr>
        <w:t>zadávaných podle</w:t>
      </w:r>
      <w:r w:rsidR="006800F8" w:rsidRPr="00944E95">
        <w:rPr>
          <w:sz w:val="22"/>
          <w:szCs w:val="21"/>
        </w:rPr>
        <w:t xml:space="preserve"> </w:t>
      </w:r>
      <w:r w:rsidR="006800F8" w:rsidRPr="00944E95">
        <w:t>čl. VI., odst. 2, písm. h) Zřizovací listiny SÚS JK)</w:t>
      </w:r>
      <w:r w:rsidRPr="00944E95">
        <w:rPr>
          <w:sz w:val="22"/>
          <w:szCs w:val="21"/>
        </w:rPr>
        <w:t xml:space="preserve">. Materiály pro jednání rady kraje jsou předkládány prostřednictvím OVZI. </w:t>
      </w:r>
    </w:p>
    <w:p w14:paraId="24F68CED" w14:textId="77777777" w:rsidR="00D83A91" w:rsidRPr="00944E95" w:rsidRDefault="00D83A91" w:rsidP="00D83A91">
      <w:pPr>
        <w:pStyle w:val="Odstavecseseznamem"/>
        <w:rPr>
          <w:sz w:val="22"/>
          <w:szCs w:val="21"/>
        </w:rPr>
      </w:pPr>
    </w:p>
    <w:p w14:paraId="218913CD" w14:textId="1619335D" w:rsidR="00D83A91" w:rsidRDefault="00D83A91" w:rsidP="00D83A91">
      <w:pPr>
        <w:numPr>
          <w:ilvl w:val="0"/>
          <w:numId w:val="23"/>
        </w:numPr>
        <w:tabs>
          <w:tab w:val="clear" w:pos="1266"/>
          <w:tab w:val="left" w:pos="426"/>
        </w:tabs>
        <w:ind w:left="0" w:firstLine="426"/>
        <w:jc w:val="both"/>
        <w:rPr>
          <w:sz w:val="22"/>
          <w:szCs w:val="21"/>
        </w:rPr>
      </w:pPr>
      <w:r w:rsidRPr="00944E95">
        <w:rPr>
          <w:sz w:val="22"/>
          <w:szCs w:val="21"/>
        </w:rPr>
        <w:t xml:space="preserve"> V případě, že je nutno zajistit souvislou opravu či modernizaci krátkého úseku silnice, který byl vyřazen z důvodu </w:t>
      </w:r>
      <w:r w:rsidR="001A19B5" w:rsidRPr="00944E95">
        <w:rPr>
          <w:sz w:val="22"/>
          <w:szCs w:val="21"/>
        </w:rPr>
        <w:t xml:space="preserve">nemožnosti </w:t>
      </w:r>
      <w:r w:rsidRPr="00944E95">
        <w:rPr>
          <w:sz w:val="22"/>
          <w:szCs w:val="21"/>
        </w:rPr>
        <w:t>dodržení některé podmínky metodického pokynu pro čerpání finančního příspěvku z rozvojového fondu EU nebo SFDI, může S</w:t>
      </w:r>
      <w:r w:rsidR="001A19B5" w:rsidRPr="00944E95">
        <w:rPr>
          <w:sz w:val="22"/>
          <w:szCs w:val="21"/>
        </w:rPr>
        <w:t xml:space="preserve">práva a </w:t>
      </w:r>
      <w:r w:rsidR="006800F8" w:rsidRPr="00944E95">
        <w:rPr>
          <w:sz w:val="22"/>
          <w:szCs w:val="21"/>
        </w:rPr>
        <w:t>údržba silnic Jihočeského kraje</w:t>
      </w:r>
      <w:r w:rsidRPr="00944E95">
        <w:rPr>
          <w:sz w:val="22"/>
          <w:szCs w:val="21"/>
        </w:rPr>
        <w:t xml:space="preserve"> objednat a uhradit stavební práce ze svých provozních nebo investičních prostředků bez předchozího výběrového řízení za předpokladu, že </w:t>
      </w:r>
      <w:r w:rsidR="006800F8" w:rsidRPr="00944E95">
        <w:rPr>
          <w:sz w:val="22"/>
          <w:szCs w:val="21"/>
        </w:rPr>
        <w:t>předpokládaná hodnota</w:t>
      </w:r>
      <w:r w:rsidRPr="00944E95">
        <w:rPr>
          <w:sz w:val="22"/>
          <w:szCs w:val="21"/>
        </w:rPr>
        <w:t xml:space="preserve"> bude v limitu veřejné zakázky malého rozsahu a bude odsouhlasena člen</w:t>
      </w:r>
      <w:r w:rsidR="001A19B5" w:rsidRPr="00944E95">
        <w:rPr>
          <w:sz w:val="22"/>
          <w:szCs w:val="21"/>
        </w:rPr>
        <w:t>em</w:t>
      </w:r>
      <w:r w:rsidRPr="00944E95">
        <w:rPr>
          <w:sz w:val="22"/>
          <w:szCs w:val="21"/>
        </w:rPr>
        <w:t xml:space="preserve"> rady kraje zodpovědným za dopravu a </w:t>
      </w:r>
      <w:r w:rsidR="001A19B5" w:rsidRPr="00944E95">
        <w:rPr>
          <w:sz w:val="22"/>
          <w:szCs w:val="21"/>
        </w:rPr>
        <w:t>radním pro VZ</w:t>
      </w:r>
      <w:r w:rsidRPr="00944E95">
        <w:rPr>
          <w:sz w:val="22"/>
          <w:szCs w:val="21"/>
        </w:rPr>
        <w:t>.</w:t>
      </w:r>
    </w:p>
    <w:p w14:paraId="6985BC96" w14:textId="77777777" w:rsidR="00807F0D" w:rsidRDefault="00807F0D" w:rsidP="00D32962">
      <w:pPr>
        <w:pStyle w:val="Odstavecseseznamem"/>
        <w:rPr>
          <w:sz w:val="22"/>
          <w:szCs w:val="21"/>
        </w:rPr>
      </w:pPr>
    </w:p>
    <w:p w14:paraId="22C95FB0" w14:textId="30AD0F7C" w:rsidR="00994BFC" w:rsidRDefault="00994BFC">
      <w:pPr>
        <w:rPr>
          <w:sz w:val="22"/>
          <w:szCs w:val="21"/>
        </w:rPr>
      </w:pPr>
      <w:r>
        <w:rPr>
          <w:sz w:val="22"/>
          <w:szCs w:val="21"/>
        </w:rPr>
        <w:br w:type="page"/>
      </w:r>
    </w:p>
    <w:p w14:paraId="25336615" w14:textId="77777777" w:rsidR="00D83A91" w:rsidRPr="00944E95" w:rsidRDefault="00D83A91" w:rsidP="00D83A91">
      <w:pPr>
        <w:tabs>
          <w:tab w:val="left" w:pos="426"/>
        </w:tabs>
        <w:ind w:left="426"/>
        <w:jc w:val="both"/>
        <w:rPr>
          <w:sz w:val="22"/>
          <w:szCs w:val="21"/>
        </w:rPr>
      </w:pPr>
    </w:p>
    <w:p w14:paraId="3FDFF4D1" w14:textId="77777777" w:rsidR="00AE4BAD" w:rsidRPr="00944E95" w:rsidRDefault="00AE4BAD">
      <w:pPr>
        <w:jc w:val="center"/>
        <w:rPr>
          <w:b/>
          <w:sz w:val="22"/>
          <w:szCs w:val="21"/>
        </w:rPr>
      </w:pPr>
      <w:r w:rsidRPr="00944E95">
        <w:rPr>
          <w:b/>
          <w:sz w:val="22"/>
          <w:szCs w:val="21"/>
        </w:rPr>
        <w:t xml:space="preserve">Článek </w:t>
      </w:r>
      <w:r w:rsidR="00D83A91" w:rsidRPr="00944E95">
        <w:rPr>
          <w:b/>
          <w:sz w:val="22"/>
          <w:szCs w:val="21"/>
        </w:rPr>
        <w:t>9</w:t>
      </w:r>
    </w:p>
    <w:p w14:paraId="0DBFD0D1" w14:textId="77777777" w:rsidR="00AE4BAD" w:rsidRPr="00944E95" w:rsidRDefault="00AE4BAD">
      <w:pPr>
        <w:jc w:val="center"/>
        <w:rPr>
          <w:b/>
          <w:bCs/>
          <w:sz w:val="22"/>
          <w:szCs w:val="21"/>
        </w:rPr>
      </w:pPr>
      <w:r w:rsidRPr="00944E95">
        <w:rPr>
          <w:b/>
          <w:sz w:val="22"/>
          <w:szCs w:val="21"/>
        </w:rPr>
        <w:t>Společná ustanovení</w:t>
      </w:r>
    </w:p>
    <w:p w14:paraId="12BAA211" w14:textId="77777777" w:rsidR="00AE4BAD" w:rsidRPr="00944E95" w:rsidRDefault="00AE4BAD">
      <w:pPr>
        <w:tabs>
          <w:tab w:val="left" w:pos="851"/>
        </w:tabs>
        <w:rPr>
          <w:bCs/>
          <w:sz w:val="22"/>
          <w:szCs w:val="21"/>
        </w:rPr>
      </w:pPr>
    </w:p>
    <w:p w14:paraId="1CE82C3C" w14:textId="77777777" w:rsidR="00D83A91" w:rsidRPr="00944E95" w:rsidRDefault="00F5507B" w:rsidP="00F5507B">
      <w:pPr>
        <w:pStyle w:val="Odstavecseseznamem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bCs/>
          <w:sz w:val="16"/>
          <w:szCs w:val="21"/>
        </w:rPr>
      </w:pPr>
      <w:r w:rsidRPr="00944E95">
        <w:rPr>
          <w:bCs/>
          <w:sz w:val="22"/>
          <w:szCs w:val="21"/>
        </w:rPr>
        <w:t xml:space="preserve"> </w:t>
      </w:r>
      <w:r w:rsidR="00D83A91" w:rsidRPr="00944E95">
        <w:rPr>
          <w:bCs/>
          <w:sz w:val="22"/>
          <w:szCs w:val="21"/>
        </w:rPr>
        <w:t xml:space="preserve">U veřejných zakázek na pravidelné nebo opakující se dodávky nebo služby </w:t>
      </w:r>
      <w:r w:rsidR="00017BCD" w:rsidRPr="00944E95">
        <w:rPr>
          <w:bCs/>
          <w:sz w:val="22"/>
          <w:szCs w:val="21"/>
        </w:rPr>
        <w:t xml:space="preserve">musí </w:t>
      </w:r>
      <w:r w:rsidR="000D38A7" w:rsidRPr="00944E95">
        <w:rPr>
          <w:bCs/>
          <w:sz w:val="22"/>
          <w:szCs w:val="21"/>
        </w:rPr>
        <w:t>zadavatel</w:t>
      </w:r>
      <w:r w:rsidR="00D83A91" w:rsidRPr="00944E95">
        <w:rPr>
          <w:bCs/>
          <w:sz w:val="22"/>
          <w:szCs w:val="21"/>
        </w:rPr>
        <w:t xml:space="preserve"> </w:t>
      </w:r>
      <w:r w:rsidR="00017BCD" w:rsidRPr="00944E95">
        <w:rPr>
          <w:bCs/>
          <w:sz w:val="22"/>
          <w:szCs w:val="21"/>
        </w:rPr>
        <w:t xml:space="preserve">stanovit </w:t>
      </w:r>
      <w:r w:rsidR="00D83A91" w:rsidRPr="00944E95">
        <w:rPr>
          <w:bCs/>
          <w:sz w:val="22"/>
          <w:szCs w:val="21"/>
        </w:rPr>
        <w:t xml:space="preserve">předpokládanou hodnotu veřejné zakázky jako součet předpokládaných hodnot všech obdobných veřejných zakázek, které jsou </w:t>
      </w:r>
      <w:r w:rsidR="00017BCD" w:rsidRPr="00944E95">
        <w:rPr>
          <w:bCs/>
          <w:sz w:val="22"/>
          <w:szCs w:val="21"/>
        </w:rPr>
        <w:t xml:space="preserve">zadavatelem </w:t>
      </w:r>
      <w:r w:rsidR="00D83A91" w:rsidRPr="00944E95">
        <w:rPr>
          <w:bCs/>
          <w:sz w:val="22"/>
          <w:szCs w:val="21"/>
        </w:rPr>
        <w:t xml:space="preserve">pořizovány v aktuálním účetním období. To neplatí u takového plnění, jehož cena je v průběhu účetního období proměnlivá a je pořizováno podle aktuální potřeby </w:t>
      </w:r>
      <w:r w:rsidR="00017BCD" w:rsidRPr="00944E95">
        <w:rPr>
          <w:bCs/>
          <w:sz w:val="22"/>
          <w:szCs w:val="21"/>
        </w:rPr>
        <w:t>zadavatele</w:t>
      </w:r>
      <w:r w:rsidR="00D83A91" w:rsidRPr="00944E95">
        <w:rPr>
          <w:bCs/>
          <w:sz w:val="22"/>
          <w:szCs w:val="21"/>
        </w:rPr>
        <w:t xml:space="preserve"> (např. potraviny, pohonné látky, jízdenky, letenky apod.).</w:t>
      </w:r>
    </w:p>
    <w:p w14:paraId="11F5CD45" w14:textId="77777777" w:rsidR="008A7D2C" w:rsidRPr="00944E95" w:rsidRDefault="008A7D2C" w:rsidP="00402CE2">
      <w:pPr>
        <w:pStyle w:val="Odstavecseseznamem"/>
        <w:tabs>
          <w:tab w:val="left" w:pos="709"/>
        </w:tabs>
        <w:ind w:left="426"/>
        <w:jc w:val="both"/>
        <w:rPr>
          <w:bCs/>
          <w:sz w:val="22"/>
          <w:szCs w:val="21"/>
        </w:rPr>
      </w:pPr>
    </w:p>
    <w:p w14:paraId="1DD090E2" w14:textId="73A6170D" w:rsidR="00402CE2" w:rsidRDefault="00402CE2" w:rsidP="008A7D2C">
      <w:pPr>
        <w:pStyle w:val="Odstavecseseznamem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bCs/>
          <w:sz w:val="22"/>
          <w:szCs w:val="21"/>
        </w:rPr>
      </w:pPr>
      <w:r w:rsidRPr="00944E95">
        <w:rPr>
          <w:bCs/>
          <w:sz w:val="22"/>
          <w:szCs w:val="21"/>
        </w:rPr>
        <w:t xml:space="preserve">Na profilu zadavatele nemusí být uveřejněna Výzva k podání nabídky na veřejnou zakázku malého rozsahu, jejíž předmětem plnění je pořízení </w:t>
      </w:r>
      <w:r w:rsidR="00013982" w:rsidRPr="00944E95">
        <w:rPr>
          <w:bCs/>
          <w:sz w:val="22"/>
          <w:szCs w:val="21"/>
        </w:rPr>
        <w:t xml:space="preserve">předprojektové a projektové dokumentace staveb včetně geometrických plánů, </w:t>
      </w:r>
      <w:r w:rsidRPr="00944E95">
        <w:rPr>
          <w:bCs/>
          <w:sz w:val="22"/>
          <w:szCs w:val="21"/>
        </w:rPr>
        <w:t>nebo výkon technického dozoru stavebníka</w:t>
      </w:r>
      <w:r w:rsidR="001A19B5" w:rsidRPr="00944E95">
        <w:rPr>
          <w:bCs/>
          <w:sz w:val="22"/>
          <w:szCs w:val="21"/>
        </w:rPr>
        <w:t xml:space="preserve"> a koordinátora bezpečnosti</w:t>
      </w:r>
      <w:r w:rsidR="00AF22FA" w:rsidRPr="00944E95">
        <w:rPr>
          <w:bCs/>
          <w:sz w:val="22"/>
          <w:szCs w:val="21"/>
        </w:rPr>
        <w:t xml:space="preserve"> a ochrany zdraví při práci</w:t>
      </w:r>
      <w:r w:rsidR="003140E3" w:rsidRPr="00944E95">
        <w:rPr>
          <w:bCs/>
          <w:sz w:val="22"/>
          <w:szCs w:val="21"/>
        </w:rPr>
        <w:t>.</w:t>
      </w:r>
    </w:p>
    <w:p w14:paraId="3A582C97" w14:textId="77777777" w:rsidR="00253183" w:rsidRPr="00253183" w:rsidRDefault="00253183" w:rsidP="00253183">
      <w:pPr>
        <w:pStyle w:val="Odstavecseseznamem"/>
        <w:rPr>
          <w:bCs/>
          <w:sz w:val="22"/>
          <w:szCs w:val="21"/>
        </w:rPr>
      </w:pPr>
    </w:p>
    <w:p w14:paraId="600A0378" w14:textId="107640B7" w:rsidR="00253183" w:rsidRDefault="00253183" w:rsidP="00253183">
      <w:pPr>
        <w:pStyle w:val="Odstavecseseznamem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bCs/>
          <w:sz w:val="22"/>
          <w:szCs w:val="21"/>
        </w:rPr>
      </w:pPr>
      <w:r w:rsidRPr="00944E95">
        <w:rPr>
          <w:bCs/>
          <w:sz w:val="22"/>
          <w:szCs w:val="21"/>
        </w:rPr>
        <w:t xml:space="preserve">Na profilu zadavatele nemusí být uveřejněna Výzva k podání nabídky na veřejnou zakázku malého rozsahu, jejíž předmětem plnění </w:t>
      </w:r>
      <w:r>
        <w:rPr>
          <w:bCs/>
          <w:sz w:val="22"/>
          <w:szCs w:val="21"/>
        </w:rPr>
        <w:t>jsou mediální služby, právní služby a pořízení právních informačních systémů</w:t>
      </w:r>
      <w:r w:rsidRPr="00944E95">
        <w:rPr>
          <w:bCs/>
          <w:sz w:val="22"/>
          <w:szCs w:val="21"/>
        </w:rPr>
        <w:t>.</w:t>
      </w:r>
    </w:p>
    <w:p w14:paraId="6664C151" w14:textId="77777777" w:rsidR="00253183" w:rsidRPr="00253183" w:rsidRDefault="00253183" w:rsidP="00253183">
      <w:pPr>
        <w:pStyle w:val="Odstavecseseznamem"/>
        <w:rPr>
          <w:bCs/>
          <w:sz w:val="22"/>
          <w:szCs w:val="21"/>
        </w:rPr>
      </w:pPr>
    </w:p>
    <w:p w14:paraId="3854148D" w14:textId="77777777" w:rsidR="008A7D2C" w:rsidRPr="00944E95" w:rsidRDefault="00402CE2" w:rsidP="008A7D2C">
      <w:pPr>
        <w:pStyle w:val="Odstavecseseznamem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bCs/>
          <w:sz w:val="22"/>
          <w:szCs w:val="21"/>
        </w:rPr>
      </w:pPr>
      <w:r w:rsidRPr="00944E95">
        <w:rPr>
          <w:bCs/>
          <w:sz w:val="22"/>
          <w:szCs w:val="21"/>
        </w:rPr>
        <w:t xml:space="preserve"> O výjimce z povinnosti uveřejnit </w:t>
      </w:r>
      <w:r w:rsidR="001A19B5" w:rsidRPr="00944E95">
        <w:rPr>
          <w:bCs/>
          <w:sz w:val="22"/>
          <w:szCs w:val="21"/>
        </w:rPr>
        <w:t xml:space="preserve">Výzvu k podání nabídky na </w:t>
      </w:r>
      <w:r w:rsidRPr="00944E95">
        <w:rPr>
          <w:bCs/>
          <w:sz w:val="22"/>
          <w:szCs w:val="21"/>
        </w:rPr>
        <w:t>veřejnou zakázku malého rozsahu na prof</w:t>
      </w:r>
      <w:r w:rsidR="00775ADE" w:rsidRPr="00944E95">
        <w:rPr>
          <w:bCs/>
          <w:sz w:val="22"/>
          <w:szCs w:val="21"/>
        </w:rPr>
        <w:t>ilu zadavatele, kterou stanovují tyto zásady</w:t>
      </w:r>
      <w:r w:rsidRPr="00944E95">
        <w:rPr>
          <w:bCs/>
          <w:sz w:val="22"/>
          <w:szCs w:val="21"/>
        </w:rPr>
        <w:t xml:space="preserve">, rozhoduje na návrh zadavatele příslušný radní a radní pro VZ.  </w:t>
      </w:r>
    </w:p>
    <w:p w14:paraId="0CA52969" w14:textId="77777777" w:rsidR="00D83A91" w:rsidRPr="00944E95" w:rsidRDefault="00D83A91" w:rsidP="008A7D2C">
      <w:pPr>
        <w:pStyle w:val="Odstavecseseznamem"/>
        <w:tabs>
          <w:tab w:val="left" w:pos="709"/>
        </w:tabs>
        <w:ind w:left="426"/>
        <w:jc w:val="both"/>
        <w:rPr>
          <w:bCs/>
          <w:sz w:val="22"/>
          <w:szCs w:val="21"/>
        </w:rPr>
      </w:pPr>
    </w:p>
    <w:p w14:paraId="37325FDC" w14:textId="77777777" w:rsidR="00D83A91" w:rsidRPr="00944E95" w:rsidRDefault="00D83A91" w:rsidP="002C498B">
      <w:pPr>
        <w:pStyle w:val="Odstavecseseznamem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bCs/>
          <w:sz w:val="16"/>
          <w:szCs w:val="21"/>
        </w:rPr>
      </w:pPr>
      <w:r w:rsidRPr="00944E95">
        <w:rPr>
          <w:bCs/>
          <w:sz w:val="16"/>
          <w:szCs w:val="21"/>
        </w:rPr>
        <w:t xml:space="preserve"> </w:t>
      </w:r>
      <w:r w:rsidRPr="00944E95">
        <w:rPr>
          <w:bCs/>
          <w:sz w:val="22"/>
          <w:szCs w:val="21"/>
        </w:rPr>
        <w:t>V</w:t>
      </w:r>
      <w:r w:rsidR="00017BCD" w:rsidRPr="00944E95">
        <w:rPr>
          <w:bCs/>
          <w:sz w:val="22"/>
          <w:szCs w:val="21"/>
        </w:rPr>
        <w:t> </w:t>
      </w:r>
      <w:r w:rsidRPr="00944E95">
        <w:rPr>
          <w:bCs/>
          <w:sz w:val="22"/>
          <w:szCs w:val="21"/>
        </w:rPr>
        <w:t>případě</w:t>
      </w:r>
      <w:r w:rsidR="00017BCD" w:rsidRPr="00944E95">
        <w:rPr>
          <w:bCs/>
          <w:sz w:val="22"/>
          <w:szCs w:val="21"/>
        </w:rPr>
        <w:t xml:space="preserve"> potřeby</w:t>
      </w:r>
      <w:r w:rsidRPr="00944E95">
        <w:rPr>
          <w:bCs/>
          <w:sz w:val="22"/>
          <w:szCs w:val="21"/>
        </w:rPr>
        <w:t xml:space="preserve"> zadání veřejné zakázky na dobu neurčitou je předpokládaná </w:t>
      </w:r>
      <w:r w:rsidR="00B6595E" w:rsidRPr="00944E95">
        <w:rPr>
          <w:bCs/>
          <w:sz w:val="22"/>
          <w:szCs w:val="21"/>
        </w:rPr>
        <w:t>hodnota</w:t>
      </w:r>
      <w:r w:rsidRPr="00944E95">
        <w:rPr>
          <w:bCs/>
          <w:sz w:val="22"/>
          <w:szCs w:val="21"/>
        </w:rPr>
        <w:t xml:space="preserve"> veřejné zakázky stanovena jako předpoklad ceny plnění za čtyři roky trvání smlouvy.</w:t>
      </w:r>
    </w:p>
    <w:p w14:paraId="22945609" w14:textId="77777777" w:rsidR="00D0353E" w:rsidRPr="00944E95" w:rsidRDefault="00D0353E" w:rsidP="001163BB">
      <w:pPr>
        <w:pStyle w:val="Odstavecseseznamem"/>
        <w:rPr>
          <w:bCs/>
          <w:sz w:val="16"/>
          <w:szCs w:val="21"/>
        </w:rPr>
      </w:pPr>
    </w:p>
    <w:p w14:paraId="2FB56C51" w14:textId="77777777" w:rsidR="00D0353E" w:rsidRPr="00944E95" w:rsidRDefault="00D0353E" w:rsidP="002C498B">
      <w:pPr>
        <w:pStyle w:val="Odstavecseseznamem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bCs/>
          <w:sz w:val="22"/>
          <w:szCs w:val="21"/>
        </w:rPr>
      </w:pPr>
      <w:r w:rsidRPr="00944E95">
        <w:rPr>
          <w:bCs/>
          <w:sz w:val="22"/>
          <w:szCs w:val="21"/>
        </w:rPr>
        <w:t xml:space="preserve">Pokud není možné při zadání veřejné zakázky malého rozsahu </w:t>
      </w:r>
      <w:r w:rsidR="002727AF" w:rsidRPr="00944E95">
        <w:rPr>
          <w:bCs/>
          <w:sz w:val="22"/>
          <w:szCs w:val="21"/>
        </w:rPr>
        <w:t xml:space="preserve">z opodstatněných důvodů </w:t>
      </w:r>
      <w:r w:rsidRPr="00944E95">
        <w:rPr>
          <w:bCs/>
          <w:sz w:val="22"/>
          <w:szCs w:val="21"/>
        </w:rPr>
        <w:t xml:space="preserve">dodržet předepsaný počet oslovených dodavatelů (zejména z důvodu specifického předmětu </w:t>
      </w:r>
      <w:r w:rsidR="000D38A7" w:rsidRPr="00944E95">
        <w:rPr>
          <w:bCs/>
          <w:sz w:val="22"/>
          <w:szCs w:val="21"/>
        </w:rPr>
        <w:t xml:space="preserve">plnění </w:t>
      </w:r>
      <w:r w:rsidRPr="00944E95">
        <w:rPr>
          <w:bCs/>
          <w:sz w:val="22"/>
          <w:szCs w:val="21"/>
        </w:rPr>
        <w:t xml:space="preserve">veřejné zakázky, postavení dodavatele na trhu apod.) musí být </w:t>
      </w:r>
      <w:r w:rsidR="002727AF" w:rsidRPr="00944E95">
        <w:rPr>
          <w:bCs/>
          <w:sz w:val="22"/>
          <w:szCs w:val="21"/>
        </w:rPr>
        <w:t xml:space="preserve">tyto </w:t>
      </w:r>
      <w:r w:rsidRPr="00944E95">
        <w:rPr>
          <w:bCs/>
          <w:sz w:val="22"/>
          <w:szCs w:val="21"/>
        </w:rPr>
        <w:t xml:space="preserve">důvody popsány v návrhu zadání VZ a schváleny příslušným radním a radním pro </w:t>
      </w:r>
      <w:r w:rsidR="000D38A7" w:rsidRPr="00944E95">
        <w:rPr>
          <w:bCs/>
          <w:sz w:val="22"/>
          <w:szCs w:val="21"/>
        </w:rPr>
        <w:t>VZ</w:t>
      </w:r>
      <w:r w:rsidRPr="00944E95">
        <w:rPr>
          <w:bCs/>
          <w:sz w:val="22"/>
          <w:szCs w:val="21"/>
        </w:rPr>
        <w:t>.</w:t>
      </w:r>
      <w:r w:rsidR="000D38A7" w:rsidRPr="00944E95">
        <w:rPr>
          <w:bCs/>
          <w:sz w:val="22"/>
          <w:szCs w:val="21"/>
        </w:rPr>
        <w:t xml:space="preserve"> Tím nejsou </w:t>
      </w:r>
      <w:r w:rsidR="002727AF" w:rsidRPr="00944E95">
        <w:rPr>
          <w:bCs/>
          <w:sz w:val="22"/>
          <w:szCs w:val="21"/>
        </w:rPr>
        <w:t xml:space="preserve">dotčena </w:t>
      </w:r>
      <w:r w:rsidR="000D38A7" w:rsidRPr="00944E95">
        <w:rPr>
          <w:bCs/>
          <w:sz w:val="22"/>
          <w:szCs w:val="21"/>
        </w:rPr>
        <w:t xml:space="preserve">ostatní </w:t>
      </w:r>
      <w:r w:rsidR="002727AF" w:rsidRPr="00944E95">
        <w:rPr>
          <w:bCs/>
          <w:sz w:val="22"/>
          <w:szCs w:val="21"/>
        </w:rPr>
        <w:t>pravidla vztahující se na zakázku po</w:t>
      </w:r>
      <w:r w:rsidR="000D38A7" w:rsidRPr="00944E95">
        <w:rPr>
          <w:bCs/>
          <w:sz w:val="22"/>
          <w:szCs w:val="21"/>
        </w:rPr>
        <w:t>dle kategorie VZ</w:t>
      </w:r>
      <w:r w:rsidR="002727AF" w:rsidRPr="00944E95">
        <w:rPr>
          <w:bCs/>
          <w:sz w:val="22"/>
          <w:szCs w:val="21"/>
        </w:rPr>
        <w:t xml:space="preserve"> dle </w:t>
      </w:r>
      <w:r w:rsidR="00775ADE" w:rsidRPr="00944E95">
        <w:rPr>
          <w:bCs/>
          <w:sz w:val="22"/>
          <w:szCs w:val="21"/>
        </w:rPr>
        <w:t>těchto zásad</w:t>
      </w:r>
      <w:r w:rsidR="000D38A7" w:rsidRPr="00944E95">
        <w:rPr>
          <w:bCs/>
          <w:sz w:val="22"/>
          <w:szCs w:val="21"/>
        </w:rPr>
        <w:t>.</w:t>
      </w:r>
    </w:p>
    <w:p w14:paraId="5E09191E" w14:textId="77777777" w:rsidR="00793C5F" w:rsidRPr="00944E95" w:rsidRDefault="00793C5F" w:rsidP="00793C5F">
      <w:pPr>
        <w:pStyle w:val="Odstavecseseznamem"/>
        <w:rPr>
          <w:bCs/>
          <w:sz w:val="16"/>
          <w:szCs w:val="21"/>
        </w:rPr>
      </w:pPr>
    </w:p>
    <w:p w14:paraId="1E158EDC" w14:textId="77777777" w:rsidR="00793C5F" w:rsidRPr="00944E95" w:rsidRDefault="00793C5F" w:rsidP="002C498B">
      <w:pPr>
        <w:pStyle w:val="Odstavecseseznamem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bCs/>
          <w:sz w:val="16"/>
          <w:szCs w:val="21"/>
        </w:rPr>
      </w:pPr>
      <w:r w:rsidRPr="00944E95">
        <w:rPr>
          <w:bCs/>
          <w:sz w:val="16"/>
          <w:szCs w:val="21"/>
        </w:rPr>
        <w:t xml:space="preserve"> </w:t>
      </w:r>
      <w:r w:rsidRPr="00944E95">
        <w:rPr>
          <w:bCs/>
          <w:sz w:val="22"/>
          <w:szCs w:val="21"/>
        </w:rPr>
        <w:t xml:space="preserve">Návrh zadání </w:t>
      </w:r>
      <w:r w:rsidR="00017BCD" w:rsidRPr="00944E95">
        <w:rPr>
          <w:bCs/>
          <w:sz w:val="22"/>
          <w:szCs w:val="21"/>
        </w:rPr>
        <w:t xml:space="preserve">veřejné zakázky </w:t>
      </w:r>
      <w:r w:rsidRPr="00944E95">
        <w:rPr>
          <w:bCs/>
          <w:sz w:val="22"/>
          <w:szCs w:val="21"/>
        </w:rPr>
        <w:t xml:space="preserve">musí být </w:t>
      </w:r>
      <w:r w:rsidR="00017BCD" w:rsidRPr="00944E95">
        <w:rPr>
          <w:bCs/>
          <w:sz w:val="22"/>
          <w:szCs w:val="21"/>
        </w:rPr>
        <w:t xml:space="preserve">zadavatelem </w:t>
      </w:r>
      <w:r w:rsidRPr="00944E95">
        <w:rPr>
          <w:bCs/>
          <w:sz w:val="22"/>
          <w:szCs w:val="21"/>
        </w:rPr>
        <w:t>předložen</w:t>
      </w:r>
      <w:r w:rsidR="00017BCD" w:rsidRPr="00944E95">
        <w:rPr>
          <w:bCs/>
          <w:sz w:val="22"/>
          <w:szCs w:val="21"/>
        </w:rPr>
        <w:t xml:space="preserve"> administrátorovi</w:t>
      </w:r>
      <w:r w:rsidRPr="00944E95">
        <w:rPr>
          <w:bCs/>
          <w:sz w:val="22"/>
          <w:szCs w:val="21"/>
        </w:rPr>
        <w:t xml:space="preserve"> </w:t>
      </w:r>
      <w:r w:rsidR="00017BCD" w:rsidRPr="00944E95">
        <w:rPr>
          <w:bCs/>
          <w:sz w:val="22"/>
          <w:szCs w:val="21"/>
        </w:rPr>
        <w:t>(</w:t>
      </w:r>
      <w:r w:rsidRPr="00944E95">
        <w:rPr>
          <w:bCs/>
          <w:sz w:val="22"/>
          <w:szCs w:val="21"/>
        </w:rPr>
        <w:t>OVZI</w:t>
      </w:r>
      <w:r w:rsidR="00017BCD" w:rsidRPr="00944E95">
        <w:rPr>
          <w:bCs/>
          <w:sz w:val="22"/>
          <w:szCs w:val="21"/>
        </w:rPr>
        <w:t>)</w:t>
      </w:r>
      <w:r w:rsidRPr="00944E95">
        <w:rPr>
          <w:bCs/>
          <w:sz w:val="22"/>
          <w:szCs w:val="21"/>
        </w:rPr>
        <w:t xml:space="preserve"> minimálně </w:t>
      </w:r>
      <w:r w:rsidR="00D60253" w:rsidRPr="00944E95">
        <w:rPr>
          <w:bCs/>
          <w:sz w:val="22"/>
          <w:szCs w:val="21"/>
        </w:rPr>
        <w:t>30 dní</w:t>
      </w:r>
      <w:r w:rsidRPr="00944E95">
        <w:rPr>
          <w:bCs/>
          <w:sz w:val="22"/>
          <w:szCs w:val="21"/>
        </w:rPr>
        <w:t xml:space="preserve"> před </w:t>
      </w:r>
      <w:r w:rsidR="00D60253" w:rsidRPr="00944E95">
        <w:rPr>
          <w:bCs/>
          <w:sz w:val="22"/>
          <w:szCs w:val="21"/>
        </w:rPr>
        <w:t>plánovaným jednáním RK</w:t>
      </w:r>
      <w:r w:rsidRPr="00944E95">
        <w:rPr>
          <w:bCs/>
          <w:sz w:val="22"/>
          <w:szCs w:val="21"/>
        </w:rPr>
        <w:t>.</w:t>
      </w:r>
    </w:p>
    <w:p w14:paraId="3C16442C" w14:textId="77777777" w:rsidR="00D83A91" w:rsidRPr="00944E95" w:rsidRDefault="00D83A91" w:rsidP="00793C5F">
      <w:pPr>
        <w:tabs>
          <w:tab w:val="left" w:pos="709"/>
        </w:tabs>
        <w:jc w:val="both"/>
        <w:rPr>
          <w:bCs/>
          <w:sz w:val="16"/>
          <w:szCs w:val="21"/>
        </w:rPr>
      </w:pPr>
    </w:p>
    <w:p w14:paraId="2ADD81EA" w14:textId="77777777" w:rsidR="00F5507B" w:rsidRPr="00944E95" w:rsidRDefault="00F5507B" w:rsidP="00F5507B">
      <w:pPr>
        <w:pStyle w:val="Odstavecseseznamem"/>
        <w:tabs>
          <w:tab w:val="left" w:pos="840"/>
        </w:tabs>
        <w:ind w:left="426"/>
        <w:jc w:val="both"/>
        <w:rPr>
          <w:bCs/>
          <w:sz w:val="16"/>
          <w:szCs w:val="21"/>
        </w:rPr>
      </w:pPr>
    </w:p>
    <w:p w14:paraId="0ECDCA19" w14:textId="77777777" w:rsidR="00F5507B" w:rsidRPr="00944E95" w:rsidRDefault="00F5507B" w:rsidP="00F5507B">
      <w:pPr>
        <w:pStyle w:val="Odstavecseseznamem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bCs/>
          <w:sz w:val="16"/>
          <w:szCs w:val="21"/>
        </w:rPr>
      </w:pPr>
      <w:r w:rsidRPr="00944E95">
        <w:rPr>
          <w:sz w:val="22"/>
          <w:szCs w:val="21"/>
        </w:rPr>
        <w:t xml:space="preserve"> V případě víceprací</w:t>
      </w:r>
      <w:r w:rsidR="006800F8" w:rsidRPr="00944E95">
        <w:rPr>
          <w:sz w:val="22"/>
          <w:szCs w:val="21"/>
        </w:rPr>
        <w:t xml:space="preserve"> </w:t>
      </w:r>
      <w:r w:rsidRPr="00944E95">
        <w:rPr>
          <w:sz w:val="22"/>
          <w:szCs w:val="21"/>
        </w:rPr>
        <w:t xml:space="preserve">o hodnotě více než 300 tis. Kč bez DPH </w:t>
      </w:r>
      <w:r w:rsidR="006800F8" w:rsidRPr="00944E95">
        <w:rPr>
          <w:sz w:val="22"/>
          <w:szCs w:val="21"/>
        </w:rPr>
        <w:t xml:space="preserve">(bez započtení méněprací) </w:t>
      </w:r>
      <w:r w:rsidRPr="00944E95">
        <w:rPr>
          <w:sz w:val="22"/>
          <w:szCs w:val="21"/>
        </w:rPr>
        <w:t xml:space="preserve">musí předložení materiálu na jednání rady kraje schválit porada vedení kraje. Materiál na jednání porady vedení kraje předkládá </w:t>
      </w:r>
      <w:r w:rsidR="00017BCD" w:rsidRPr="00944E95">
        <w:rPr>
          <w:sz w:val="22"/>
          <w:szCs w:val="21"/>
        </w:rPr>
        <w:t xml:space="preserve">příslušný </w:t>
      </w:r>
      <w:r w:rsidRPr="00944E95">
        <w:rPr>
          <w:sz w:val="22"/>
          <w:szCs w:val="21"/>
        </w:rPr>
        <w:t>odbor.</w:t>
      </w:r>
    </w:p>
    <w:p w14:paraId="07CEDDA1" w14:textId="77777777" w:rsidR="00AE4BAD" w:rsidRPr="00944E95" w:rsidRDefault="00AE4BAD">
      <w:pPr>
        <w:tabs>
          <w:tab w:val="left" w:pos="851"/>
        </w:tabs>
        <w:rPr>
          <w:bCs/>
          <w:sz w:val="22"/>
          <w:szCs w:val="21"/>
        </w:rPr>
      </w:pPr>
    </w:p>
    <w:p w14:paraId="261913F9" w14:textId="77777777" w:rsidR="00AE4BAD" w:rsidRPr="00944E95" w:rsidRDefault="00F5507B" w:rsidP="00F5507B">
      <w:pPr>
        <w:pStyle w:val="Odstavecseseznamem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bCs/>
          <w:sz w:val="16"/>
          <w:szCs w:val="21"/>
        </w:rPr>
      </w:pPr>
      <w:r w:rsidRPr="00944E95">
        <w:rPr>
          <w:bCs/>
          <w:sz w:val="22"/>
          <w:szCs w:val="21"/>
        </w:rPr>
        <w:t xml:space="preserve"> </w:t>
      </w:r>
      <w:r w:rsidR="00AE4BAD" w:rsidRPr="00944E95">
        <w:rPr>
          <w:bCs/>
          <w:sz w:val="22"/>
          <w:szCs w:val="21"/>
        </w:rPr>
        <w:t xml:space="preserve">O vyloučení </w:t>
      </w:r>
      <w:r w:rsidR="00017BCD" w:rsidRPr="00944E95">
        <w:rPr>
          <w:bCs/>
          <w:sz w:val="22"/>
          <w:szCs w:val="21"/>
        </w:rPr>
        <w:t xml:space="preserve">účastníků </w:t>
      </w:r>
      <w:r w:rsidR="00AE4BAD" w:rsidRPr="00944E95">
        <w:rPr>
          <w:bCs/>
          <w:sz w:val="22"/>
          <w:szCs w:val="21"/>
        </w:rPr>
        <w:t xml:space="preserve">a námitkách </w:t>
      </w:r>
      <w:r w:rsidR="00017BCD" w:rsidRPr="00944E95">
        <w:rPr>
          <w:bCs/>
          <w:sz w:val="22"/>
          <w:szCs w:val="21"/>
        </w:rPr>
        <w:t xml:space="preserve">účastníků </w:t>
      </w:r>
      <w:r w:rsidR="00AE4BAD" w:rsidRPr="00944E95">
        <w:rPr>
          <w:bCs/>
          <w:sz w:val="22"/>
          <w:szCs w:val="21"/>
        </w:rPr>
        <w:t>rozhoduje hejtman</w:t>
      </w:r>
      <w:r w:rsidR="00C73F0B" w:rsidRPr="00944E95">
        <w:rPr>
          <w:bCs/>
          <w:sz w:val="22"/>
          <w:szCs w:val="21"/>
        </w:rPr>
        <w:t>/</w:t>
      </w:r>
      <w:r w:rsidR="00793C5F" w:rsidRPr="00944E95">
        <w:rPr>
          <w:bCs/>
          <w:sz w:val="22"/>
          <w:szCs w:val="21"/>
        </w:rPr>
        <w:t>ka</w:t>
      </w:r>
      <w:r w:rsidR="00B67778" w:rsidRPr="00944E95">
        <w:rPr>
          <w:rStyle w:val="Znakapoznpodarou"/>
          <w:bCs/>
          <w:vertAlign w:val="superscript"/>
        </w:rPr>
        <w:footnoteReference w:id="2"/>
      </w:r>
      <w:r w:rsidR="00690A2D" w:rsidRPr="00944E95">
        <w:rPr>
          <w:bCs/>
          <w:sz w:val="22"/>
          <w:szCs w:val="21"/>
        </w:rPr>
        <w:t>.</w:t>
      </w:r>
      <w:r w:rsidR="00AE4BAD" w:rsidRPr="00944E95">
        <w:rPr>
          <w:bCs/>
          <w:sz w:val="22"/>
          <w:szCs w:val="21"/>
        </w:rPr>
        <w:t xml:space="preserve"> O vyloučení </w:t>
      </w:r>
      <w:r w:rsidR="00017BCD" w:rsidRPr="00944E95">
        <w:rPr>
          <w:bCs/>
          <w:sz w:val="22"/>
          <w:szCs w:val="21"/>
        </w:rPr>
        <w:t xml:space="preserve">účastníků </w:t>
      </w:r>
      <w:r w:rsidR="00AE4BAD" w:rsidRPr="00944E95">
        <w:rPr>
          <w:bCs/>
          <w:sz w:val="22"/>
          <w:szCs w:val="21"/>
        </w:rPr>
        <w:t xml:space="preserve">a námitkách </w:t>
      </w:r>
      <w:r w:rsidR="00017BCD" w:rsidRPr="00944E95">
        <w:rPr>
          <w:bCs/>
          <w:sz w:val="22"/>
          <w:szCs w:val="21"/>
        </w:rPr>
        <w:t xml:space="preserve">účastníků </w:t>
      </w:r>
      <w:r w:rsidR="00AE4BAD" w:rsidRPr="00944E95">
        <w:rPr>
          <w:bCs/>
          <w:sz w:val="22"/>
          <w:szCs w:val="21"/>
        </w:rPr>
        <w:t>u</w:t>
      </w:r>
      <w:r w:rsidR="007F2C96" w:rsidRPr="00944E95">
        <w:rPr>
          <w:bCs/>
          <w:sz w:val="22"/>
          <w:szCs w:val="21"/>
        </w:rPr>
        <w:t xml:space="preserve"> </w:t>
      </w:r>
      <w:r w:rsidR="00AE4BAD" w:rsidRPr="00944E95">
        <w:rPr>
          <w:bCs/>
          <w:sz w:val="22"/>
          <w:szCs w:val="21"/>
        </w:rPr>
        <w:t>organizací rozhoduje ředitel organizace.</w:t>
      </w:r>
    </w:p>
    <w:p w14:paraId="2B2010EC" w14:textId="77777777" w:rsidR="00690A2D" w:rsidRPr="00944E95" w:rsidRDefault="00690A2D" w:rsidP="00690A2D">
      <w:pPr>
        <w:pStyle w:val="Odstavecseseznamem"/>
        <w:tabs>
          <w:tab w:val="left" w:pos="840"/>
        </w:tabs>
        <w:ind w:left="0"/>
        <w:jc w:val="both"/>
        <w:rPr>
          <w:bCs/>
          <w:sz w:val="22"/>
          <w:szCs w:val="21"/>
        </w:rPr>
      </w:pPr>
    </w:p>
    <w:p w14:paraId="083602EE" w14:textId="77777777" w:rsidR="00AE4BAD" w:rsidRPr="00944E95" w:rsidRDefault="00F5507B" w:rsidP="00D20CEA">
      <w:pPr>
        <w:pStyle w:val="Odstavecseseznamem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bCs/>
          <w:sz w:val="22"/>
          <w:szCs w:val="22"/>
        </w:rPr>
      </w:pPr>
      <w:r w:rsidRPr="00944E95">
        <w:rPr>
          <w:bCs/>
          <w:sz w:val="22"/>
          <w:szCs w:val="21"/>
        </w:rPr>
        <w:t xml:space="preserve"> Zadavatel může být v zadávacím řízení </w:t>
      </w:r>
      <w:r w:rsidR="00AE4BAD" w:rsidRPr="00944E95">
        <w:rPr>
          <w:bCs/>
          <w:sz w:val="22"/>
          <w:szCs w:val="21"/>
        </w:rPr>
        <w:t>v</w:t>
      </w:r>
      <w:r w:rsidR="007F2C96" w:rsidRPr="00944E95">
        <w:rPr>
          <w:bCs/>
          <w:sz w:val="22"/>
          <w:szCs w:val="21"/>
        </w:rPr>
        <w:t xml:space="preserve"> </w:t>
      </w:r>
      <w:r w:rsidR="00AE4BAD" w:rsidRPr="00944E95">
        <w:rPr>
          <w:bCs/>
          <w:sz w:val="22"/>
          <w:szCs w:val="21"/>
        </w:rPr>
        <w:t xml:space="preserve">odůvodněných případech </w:t>
      </w:r>
      <w:r w:rsidRPr="00944E95">
        <w:rPr>
          <w:bCs/>
          <w:sz w:val="22"/>
          <w:szCs w:val="21"/>
        </w:rPr>
        <w:t xml:space="preserve">zastoupen zástupcem zadavatele. </w:t>
      </w:r>
      <w:r w:rsidR="00AE4BAD" w:rsidRPr="00944E95">
        <w:rPr>
          <w:bCs/>
          <w:sz w:val="22"/>
          <w:szCs w:val="21"/>
        </w:rPr>
        <w:t xml:space="preserve">Návrh administrátora na </w:t>
      </w:r>
      <w:r w:rsidRPr="00944E95">
        <w:rPr>
          <w:bCs/>
          <w:sz w:val="22"/>
          <w:szCs w:val="21"/>
        </w:rPr>
        <w:t>zastoupení</w:t>
      </w:r>
      <w:r w:rsidR="00AE4BAD" w:rsidRPr="00944E95">
        <w:rPr>
          <w:bCs/>
          <w:sz w:val="22"/>
          <w:szCs w:val="21"/>
        </w:rPr>
        <w:t xml:space="preserve"> zadavatele</w:t>
      </w:r>
      <w:r w:rsidRPr="00944E95">
        <w:rPr>
          <w:bCs/>
          <w:sz w:val="22"/>
          <w:szCs w:val="21"/>
        </w:rPr>
        <w:t xml:space="preserve"> v zadávacím řízení</w:t>
      </w:r>
      <w:r w:rsidR="00AE4BAD" w:rsidRPr="00944E95">
        <w:rPr>
          <w:bCs/>
          <w:sz w:val="22"/>
          <w:szCs w:val="21"/>
        </w:rPr>
        <w:t xml:space="preserve"> musí být zdůvodněn. Zástupce zadavatele </w:t>
      </w:r>
      <w:r w:rsidRPr="00944E95">
        <w:rPr>
          <w:bCs/>
          <w:sz w:val="22"/>
          <w:szCs w:val="21"/>
        </w:rPr>
        <w:t>je stanoven</w:t>
      </w:r>
      <w:r w:rsidR="00AE4BAD" w:rsidRPr="00944E95">
        <w:rPr>
          <w:bCs/>
          <w:sz w:val="22"/>
          <w:szCs w:val="21"/>
        </w:rPr>
        <w:t xml:space="preserve"> zejména z</w:t>
      </w:r>
      <w:r w:rsidR="007F2C96" w:rsidRPr="00944E95">
        <w:rPr>
          <w:bCs/>
          <w:sz w:val="22"/>
          <w:szCs w:val="21"/>
        </w:rPr>
        <w:t xml:space="preserve"> </w:t>
      </w:r>
      <w:r w:rsidR="00AE4BAD" w:rsidRPr="00944E95">
        <w:rPr>
          <w:bCs/>
          <w:sz w:val="22"/>
          <w:szCs w:val="21"/>
        </w:rPr>
        <w:t>důvodu, kdy je potřeba při zadávání použít speciální odborné znalosti, které kraj či organizace nemá možnost zajistit jinak, nebo v</w:t>
      </w:r>
      <w:r w:rsidR="007F2C96" w:rsidRPr="00944E95">
        <w:rPr>
          <w:bCs/>
          <w:sz w:val="22"/>
          <w:szCs w:val="21"/>
        </w:rPr>
        <w:t xml:space="preserve"> </w:t>
      </w:r>
      <w:r w:rsidR="00AE4BAD" w:rsidRPr="00944E95">
        <w:rPr>
          <w:bCs/>
          <w:sz w:val="22"/>
          <w:szCs w:val="21"/>
        </w:rPr>
        <w:t xml:space="preserve">případě, kdy se očekává, že při zadávání dojde ke značnému rozsahu objemu činností zadavatele nebo jsou omezeny aktuální kapacitní možnosti administrátora. </w:t>
      </w:r>
      <w:r w:rsidR="00B67778" w:rsidRPr="00944E95">
        <w:rPr>
          <w:bCs/>
          <w:sz w:val="22"/>
          <w:szCs w:val="21"/>
        </w:rPr>
        <w:br/>
      </w:r>
      <w:r w:rsidR="00AE4BAD" w:rsidRPr="00944E95">
        <w:rPr>
          <w:bCs/>
          <w:sz w:val="22"/>
          <w:szCs w:val="21"/>
        </w:rPr>
        <w:t xml:space="preserve">Se zástupcem zadavatele musí být </w:t>
      </w:r>
      <w:r w:rsidR="00AE4BAD" w:rsidRPr="00944E95">
        <w:rPr>
          <w:bCs/>
          <w:sz w:val="22"/>
          <w:szCs w:val="22"/>
        </w:rPr>
        <w:t xml:space="preserve">sepsána smlouva. Pro jmenování členů komisí pro otevírání obálek a pro posouzení a hodnocení nabídek a pro postup hodnocení se použijí přiměřeně ustanovení </w:t>
      </w:r>
      <w:r w:rsidRPr="00944E95">
        <w:rPr>
          <w:bCs/>
          <w:sz w:val="22"/>
          <w:szCs w:val="22"/>
        </w:rPr>
        <w:t>č</w:t>
      </w:r>
      <w:r w:rsidR="00AE4BAD" w:rsidRPr="00944E95">
        <w:rPr>
          <w:bCs/>
          <w:sz w:val="22"/>
          <w:szCs w:val="22"/>
        </w:rPr>
        <w:t xml:space="preserve">l. 5 a 6 </w:t>
      </w:r>
      <w:r w:rsidR="00227B52" w:rsidRPr="00944E95">
        <w:rPr>
          <w:bCs/>
          <w:sz w:val="22"/>
          <w:szCs w:val="22"/>
        </w:rPr>
        <w:t>těchto zásad</w:t>
      </w:r>
      <w:r w:rsidR="00AE4BAD" w:rsidRPr="00944E95">
        <w:rPr>
          <w:bCs/>
          <w:sz w:val="22"/>
          <w:szCs w:val="22"/>
        </w:rPr>
        <w:t xml:space="preserve">. </w:t>
      </w:r>
    </w:p>
    <w:p w14:paraId="1B1B2C18" w14:textId="77777777" w:rsidR="00F5507B" w:rsidRPr="00944E95" w:rsidRDefault="00F5507B" w:rsidP="00F5507B">
      <w:pPr>
        <w:pStyle w:val="Odstavecseseznamem"/>
        <w:tabs>
          <w:tab w:val="left" w:pos="840"/>
        </w:tabs>
        <w:jc w:val="both"/>
        <w:rPr>
          <w:bCs/>
          <w:sz w:val="22"/>
          <w:szCs w:val="22"/>
        </w:rPr>
      </w:pPr>
    </w:p>
    <w:p w14:paraId="7C776111" w14:textId="77777777" w:rsidR="00AE4BAD" w:rsidRPr="00944E95" w:rsidRDefault="00F5507B" w:rsidP="00F5507B">
      <w:pPr>
        <w:pStyle w:val="Odstavecseseznamem"/>
        <w:numPr>
          <w:ilvl w:val="0"/>
          <w:numId w:val="9"/>
        </w:numPr>
        <w:ind w:left="0" w:firstLine="426"/>
        <w:jc w:val="both"/>
        <w:rPr>
          <w:bCs/>
          <w:sz w:val="22"/>
          <w:szCs w:val="22"/>
        </w:rPr>
      </w:pPr>
      <w:r w:rsidRPr="00944E95">
        <w:rPr>
          <w:bCs/>
          <w:sz w:val="22"/>
          <w:szCs w:val="22"/>
        </w:rPr>
        <w:t xml:space="preserve"> </w:t>
      </w:r>
      <w:r w:rsidR="000D38A7" w:rsidRPr="00944E95">
        <w:rPr>
          <w:bCs/>
          <w:sz w:val="22"/>
          <w:szCs w:val="22"/>
        </w:rPr>
        <w:t xml:space="preserve">OVZI </w:t>
      </w:r>
      <w:r w:rsidR="00A6290C" w:rsidRPr="00944E95">
        <w:rPr>
          <w:bCs/>
          <w:sz w:val="22"/>
          <w:szCs w:val="22"/>
        </w:rPr>
        <w:t>předkládá radě kraje po skončení každého pololetí</w:t>
      </w:r>
      <w:r w:rsidR="000D38A7" w:rsidRPr="00944E95">
        <w:rPr>
          <w:bCs/>
          <w:sz w:val="22"/>
          <w:szCs w:val="22"/>
        </w:rPr>
        <w:t xml:space="preserve"> přehled všech veřejných zakázek nad 100 tis. Kč</w:t>
      </w:r>
      <w:r w:rsidR="00AE4BAD" w:rsidRPr="00944E95">
        <w:rPr>
          <w:bCs/>
          <w:sz w:val="22"/>
          <w:szCs w:val="22"/>
        </w:rPr>
        <w:t xml:space="preserve"> </w:t>
      </w:r>
      <w:r w:rsidR="00A6290C" w:rsidRPr="00944E95">
        <w:rPr>
          <w:bCs/>
          <w:sz w:val="22"/>
          <w:szCs w:val="22"/>
        </w:rPr>
        <w:t>uskutečněných v tomto období</w:t>
      </w:r>
      <w:r w:rsidR="00235AE5" w:rsidRPr="00944E95">
        <w:rPr>
          <w:bCs/>
          <w:sz w:val="22"/>
          <w:szCs w:val="22"/>
        </w:rPr>
        <w:t xml:space="preserve">. Přehled je generován z evidence veřejných zakázek, kterou spravuje OVZI nebo z </w:t>
      </w:r>
      <w:r w:rsidR="00235AE5" w:rsidRPr="00944E95">
        <w:rPr>
          <w:sz w:val="22"/>
          <w:szCs w:val="22"/>
        </w:rPr>
        <w:t>Evidence veřejných zakázek malého rozsahu v systému Tender arena.</w:t>
      </w:r>
    </w:p>
    <w:p w14:paraId="0AD3CCE7" w14:textId="77777777" w:rsidR="00AE4BAD" w:rsidRPr="00944E95" w:rsidRDefault="00AE4BAD">
      <w:pPr>
        <w:jc w:val="both"/>
        <w:rPr>
          <w:bCs/>
          <w:sz w:val="22"/>
          <w:szCs w:val="22"/>
        </w:rPr>
      </w:pPr>
    </w:p>
    <w:p w14:paraId="7A6879FA" w14:textId="77777777" w:rsidR="00AE4BAD" w:rsidRPr="00944E95" w:rsidRDefault="00793C5F" w:rsidP="00B251D7">
      <w:pPr>
        <w:pStyle w:val="Odstavecseseznamem"/>
        <w:numPr>
          <w:ilvl w:val="0"/>
          <w:numId w:val="9"/>
        </w:numPr>
        <w:tabs>
          <w:tab w:val="left" w:pos="851"/>
        </w:tabs>
        <w:ind w:left="0" w:firstLine="426"/>
        <w:jc w:val="both"/>
        <w:rPr>
          <w:bCs/>
          <w:strike/>
          <w:sz w:val="22"/>
          <w:szCs w:val="22"/>
        </w:rPr>
      </w:pPr>
      <w:r w:rsidRPr="00944E95">
        <w:rPr>
          <w:sz w:val="22"/>
          <w:szCs w:val="22"/>
        </w:rPr>
        <w:t xml:space="preserve"> </w:t>
      </w:r>
      <w:r w:rsidR="00F5507B" w:rsidRPr="00944E95">
        <w:rPr>
          <w:bCs/>
          <w:sz w:val="22"/>
          <w:szCs w:val="22"/>
        </w:rPr>
        <w:t xml:space="preserve">Jestliže se na veřejnou zakázku zadávanou podle </w:t>
      </w:r>
      <w:r w:rsidR="00775ADE" w:rsidRPr="00944E95">
        <w:rPr>
          <w:bCs/>
          <w:sz w:val="22"/>
          <w:szCs w:val="22"/>
        </w:rPr>
        <w:t>těchto zásad</w:t>
      </w:r>
      <w:r w:rsidR="00F5507B" w:rsidRPr="00944E95">
        <w:rPr>
          <w:bCs/>
          <w:sz w:val="22"/>
          <w:szCs w:val="22"/>
        </w:rPr>
        <w:t xml:space="preserve"> vztahují i jiná pravidla pro zadávání veřejných zakázek </w:t>
      </w:r>
      <w:r w:rsidR="001B2D5B" w:rsidRPr="00944E95">
        <w:rPr>
          <w:bCs/>
          <w:sz w:val="22"/>
          <w:szCs w:val="22"/>
        </w:rPr>
        <w:t>(</w:t>
      </w:r>
      <w:r w:rsidR="00227B52" w:rsidRPr="00944E95">
        <w:rPr>
          <w:bCs/>
          <w:sz w:val="22"/>
          <w:szCs w:val="22"/>
        </w:rPr>
        <w:t xml:space="preserve">např. u prostředků </w:t>
      </w:r>
      <w:r w:rsidR="00565992" w:rsidRPr="00944E95">
        <w:rPr>
          <w:bCs/>
          <w:sz w:val="22"/>
          <w:szCs w:val="22"/>
        </w:rPr>
        <w:t xml:space="preserve">z </w:t>
      </w:r>
      <w:r w:rsidR="00227B52" w:rsidRPr="00944E95">
        <w:rPr>
          <w:bCs/>
          <w:sz w:val="22"/>
          <w:szCs w:val="22"/>
        </w:rPr>
        <w:t>fondů EU atd.)</w:t>
      </w:r>
      <w:r w:rsidR="00AE4BAD" w:rsidRPr="00944E95">
        <w:rPr>
          <w:bCs/>
          <w:sz w:val="22"/>
          <w:szCs w:val="22"/>
        </w:rPr>
        <w:t xml:space="preserve">, </w:t>
      </w:r>
      <w:r w:rsidR="00F5507B" w:rsidRPr="00944E95">
        <w:rPr>
          <w:bCs/>
          <w:sz w:val="22"/>
          <w:szCs w:val="22"/>
        </w:rPr>
        <w:t>postupuje se při zadání této zakázky vždy podle přísnějšího předpisu.</w:t>
      </w:r>
      <w:r w:rsidR="009219D6" w:rsidRPr="00944E95">
        <w:rPr>
          <w:bCs/>
          <w:sz w:val="22"/>
          <w:szCs w:val="22"/>
        </w:rPr>
        <w:t xml:space="preserve"> </w:t>
      </w:r>
    </w:p>
    <w:p w14:paraId="151C77A4" w14:textId="77777777" w:rsidR="00B251D7" w:rsidRPr="00944E95" w:rsidRDefault="00B251D7" w:rsidP="00B251D7">
      <w:pPr>
        <w:pStyle w:val="Odstavecseseznamem"/>
        <w:rPr>
          <w:bCs/>
          <w:strike/>
          <w:sz w:val="22"/>
          <w:szCs w:val="22"/>
        </w:rPr>
      </w:pPr>
    </w:p>
    <w:p w14:paraId="00267FF6" w14:textId="77777777" w:rsidR="0058380C" w:rsidRPr="00944E95" w:rsidRDefault="00235AE5" w:rsidP="00B251D7">
      <w:pPr>
        <w:pStyle w:val="Odstavecseseznamem"/>
        <w:numPr>
          <w:ilvl w:val="0"/>
          <w:numId w:val="9"/>
        </w:numPr>
        <w:tabs>
          <w:tab w:val="left" w:pos="851"/>
        </w:tabs>
        <w:ind w:left="0" w:firstLine="426"/>
        <w:jc w:val="both"/>
        <w:rPr>
          <w:strike/>
          <w:sz w:val="22"/>
          <w:szCs w:val="22"/>
        </w:rPr>
      </w:pPr>
      <w:r w:rsidRPr="00944E95">
        <w:rPr>
          <w:sz w:val="22"/>
          <w:szCs w:val="22"/>
        </w:rPr>
        <w:t>Jestliže má organizace zájem o nákup použitého stroje</w:t>
      </w:r>
      <w:r w:rsidR="00A12DCB" w:rsidRPr="00944E95">
        <w:rPr>
          <w:sz w:val="22"/>
          <w:szCs w:val="22"/>
        </w:rPr>
        <w:t xml:space="preserve"> či dopravního prostředku</w:t>
      </w:r>
      <w:r w:rsidRPr="00944E95">
        <w:rPr>
          <w:sz w:val="22"/>
          <w:szCs w:val="22"/>
        </w:rPr>
        <w:t>, který je na trhu nabízen a jehož nákup je ekonomicky výhodný, tj. jeho kupní cena je nižší než obvyklá tržní cena takového stroje</w:t>
      </w:r>
      <w:r w:rsidR="00A12DCB" w:rsidRPr="00944E95">
        <w:rPr>
          <w:sz w:val="22"/>
          <w:szCs w:val="22"/>
        </w:rPr>
        <w:t xml:space="preserve"> či dopravního prostředku</w:t>
      </w:r>
      <w:r w:rsidRPr="00944E95">
        <w:rPr>
          <w:sz w:val="22"/>
          <w:szCs w:val="22"/>
        </w:rPr>
        <w:t xml:space="preserve">, může jej organizace zakoupit z vlastních investičních </w:t>
      </w:r>
      <w:r w:rsidR="00A12DCB" w:rsidRPr="00944E95">
        <w:rPr>
          <w:sz w:val="22"/>
          <w:szCs w:val="22"/>
        </w:rPr>
        <w:t xml:space="preserve">prostředků </w:t>
      </w:r>
      <w:r w:rsidR="0058380C" w:rsidRPr="00944E95">
        <w:rPr>
          <w:sz w:val="22"/>
          <w:szCs w:val="22"/>
        </w:rPr>
        <w:t>bez předchozího výběrového řízení</w:t>
      </w:r>
      <w:r w:rsidR="00B251D7" w:rsidRPr="00944E95">
        <w:rPr>
          <w:sz w:val="22"/>
          <w:szCs w:val="22"/>
        </w:rPr>
        <w:t>.</w:t>
      </w:r>
      <w:r w:rsidR="0058380C" w:rsidRPr="00944E95">
        <w:rPr>
          <w:sz w:val="22"/>
          <w:szCs w:val="22"/>
        </w:rPr>
        <w:t xml:space="preserve"> </w:t>
      </w:r>
      <w:r w:rsidR="006C1C5D" w:rsidRPr="00944E95">
        <w:rPr>
          <w:sz w:val="22"/>
          <w:szCs w:val="22"/>
        </w:rPr>
        <w:t xml:space="preserve">Před pořízením použitého stroje či dopravního prostředku bude zpracován odborný posudek. </w:t>
      </w:r>
      <w:r w:rsidR="00B251D7" w:rsidRPr="00944E95">
        <w:rPr>
          <w:sz w:val="22"/>
          <w:szCs w:val="22"/>
        </w:rPr>
        <w:t>Pořizovací</w:t>
      </w:r>
      <w:r w:rsidR="0058380C" w:rsidRPr="00944E95">
        <w:rPr>
          <w:sz w:val="22"/>
          <w:szCs w:val="22"/>
        </w:rPr>
        <w:t xml:space="preserve"> cena </w:t>
      </w:r>
      <w:r w:rsidR="00B251D7" w:rsidRPr="00944E95">
        <w:rPr>
          <w:sz w:val="22"/>
          <w:szCs w:val="22"/>
        </w:rPr>
        <w:t xml:space="preserve">musí být </w:t>
      </w:r>
      <w:r w:rsidR="0058380C" w:rsidRPr="00944E95">
        <w:rPr>
          <w:sz w:val="22"/>
          <w:szCs w:val="22"/>
        </w:rPr>
        <w:t xml:space="preserve">v limitu </w:t>
      </w:r>
      <w:r w:rsidR="00B251D7" w:rsidRPr="00944E95">
        <w:rPr>
          <w:sz w:val="22"/>
          <w:szCs w:val="22"/>
        </w:rPr>
        <w:t xml:space="preserve">pro </w:t>
      </w:r>
      <w:r w:rsidR="006C1C5D" w:rsidRPr="00944E95">
        <w:rPr>
          <w:sz w:val="22"/>
          <w:szCs w:val="22"/>
        </w:rPr>
        <w:t>veřejné zakázky malého rozsahu</w:t>
      </w:r>
      <w:r w:rsidR="0058380C" w:rsidRPr="00944E95">
        <w:rPr>
          <w:sz w:val="22"/>
          <w:szCs w:val="22"/>
        </w:rPr>
        <w:t xml:space="preserve"> a bude odsouhlasena </w:t>
      </w:r>
      <w:r w:rsidRPr="00944E95">
        <w:rPr>
          <w:sz w:val="22"/>
          <w:szCs w:val="22"/>
        </w:rPr>
        <w:t xml:space="preserve">příslušným </w:t>
      </w:r>
      <w:r w:rsidR="0058380C" w:rsidRPr="00944E95">
        <w:rPr>
          <w:sz w:val="22"/>
          <w:szCs w:val="22"/>
        </w:rPr>
        <w:t>člen</w:t>
      </w:r>
      <w:r w:rsidRPr="00944E95">
        <w:rPr>
          <w:sz w:val="22"/>
          <w:szCs w:val="22"/>
        </w:rPr>
        <w:t>em</w:t>
      </w:r>
      <w:r w:rsidR="0058380C" w:rsidRPr="00944E95">
        <w:rPr>
          <w:sz w:val="22"/>
          <w:szCs w:val="22"/>
        </w:rPr>
        <w:t xml:space="preserve"> rady kraje </w:t>
      </w:r>
      <w:r w:rsidRPr="00944E95">
        <w:rPr>
          <w:sz w:val="22"/>
          <w:szCs w:val="22"/>
        </w:rPr>
        <w:t>a radním pro VZ</w:t>
      </w:r>
      <w:r w:rsidR="0058380C" w:rsidRPr="00944E95">
        <w:rPr>
          <w:b/>
          <w:sz w:val="22"/>
          <w:szCs w:val="22"/>
        </w:rPr>
        <w:t>.</w:t>
      </w:r>
    </w:p>
    <w:p w14:paraId="6007A861" w14:textId="77777777" w:rsidR="00AE4BAD" w:rsidRPr="00944E95" w:rsidRDefault="00AE4BAD">
      <w:pPr>
        <w:jc w:val="both"/>
        <w:rPr>
          <w:bCs/>
          <w:sz w:val="22"/>
          <w:szCs w:val="22"/>
        </w:rPr>
      </w:pPr>
    </w:p>
    <w:p w14:paraId="20D36AEE" w14:textId="77777777" w:rsidR="00AE4BAD" w:rsidRPr="00944E95" w:rsidRDefault="00F5507B" w:rsidP="006C1C5D">
      <w:pPr>
        <w:pStyle w:val="Odstavecseseznamem"/>
        <w:numPr>
          <w:ilvl w:val="0"/>
          <w:numId w:val="9"/>
        </w:numPr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944E95">
        <w:rPr>
          <w:sz w:val="22"/>
          <w:szCs w:val="22"/>
        </w:rPr>
        <w:t>OVZI</w:t>
      </w:r>
      <w:r w:rsidR="00AE4BAD" w:rsidRPr="00944E95">
        <w:rPr>
          <w:sz w:val="22"/>
          <w:szCs w:val="22"/>
        </w:rPr>
        <w:t xml:space="preserve"> </w:t>
      </w:r>
      <w:r w:rsidR="00A12DCB" w:rsidRPr="00944E95">
        <w:rPr>
          <w:sz w:val="22"/>
          <w:szCs w:val="22"/>
        </w:rPr>
        <w:t xml:space="preserve">nebo ODSH </w:t>
      </w:r>
      <w:r w:rsidR="00AE4BAD" w:rsidRPr="00944E95">
        <w:rPr>
          <w:sz w:val="22"/>
          <w:szCs w:val="22"/>
        </w:rPr>
        <w:t xml:space="preserve">vždy </w:t>
      </w:r>
      <w:r w:rsidR="00227B52" w:rsidRPr="00944E95">
        <w:rPr>
          <w:sz w:val="22"/>
          <w:szCs w:val="22"/>
        </w:rPr>
        <w:t>pořizuje projektovou dokumentaci</w:t>
      </w:r>
      <w:r w:rsidR="00A12DCB" w:rsidRPr="00944E95">
        <w:rPr>
          <w:sz w:val="22"/>
          <w:szCs w:val="22"/>
        </w:rPr>
        <w:t>, ve všech stupních,</w:t>
      </w:r>
      <w:r w:rsidR="00AE4BAD" w:rsidRPr="00944E95">
        <w:rPr>
          <w:sz w:val="22"/>
          <w:szCs w:val="22"/>
        </w:rPr>
        <w:t xml:space="preserve"> pro kraj i organizace bez ohledu na cenu takové projektové dokumentace v</w:t>
      </w:r>
      <w:r w:rsidR="007F2C96" w:rsidRPr="00944E95">
        <w:rPr>
          <w:sz w:val="22"/>
          <w:szCs w:val="22"/>
        </w:rPr>
        <w:t xml:space="preserve"> </w:t>
      </w:r>
      <w:r w:rsidR="00AE4BAD" w:rsidRPr="00944E95">
        <w:rPr>
          <w:sz w:val="22"/>
          <w:szCs w:val="22"/>
        </w:rPr>
        <w:t>případech:</w:t>
      </w:r>
    </w:p>
    <w:p w14:paraId="69B9FE95" w14:textId="77777777" w:rsidR="00AE4BAD" w:rsidRPr="00944E95" w:rsidRDefault="00AE4BAD" w:rsidP="00AE4BAD">
      <w:pPr>
        <w:numPr>
          <w:ilvl w:val="2"/>
          <w:numId w:val="4"/>
        </w:numPr>
        <w:ind w:left="720" w:hanging="240"/>
        <w:jc w:val="both"/>
        <w:rPr>
          <w:sz w:val="22"/>
          <w:szCs w:val="22"/>
        </w:rPr>
      </w:pPr>
      <w:r w:rsidRPr="00944E95">
        <w:rPr>
          <w:sz w:val="22"/>
          <w:szCs w:val="22"/>
        </w:rPr>
        <w:t xml:space="preserve">pozemních staveb s předpokládanými náklady stavebních prací </w:t>
      </w:r>
      <w:r w:rsidR="009D7BE9" w:rsidRPr="00944E95">
        <w:rPr>
          <w:sz w:val="22"/>
          <w:szCs w:val="22"/>
        </w:rPr>
        <w:t xml:space="preserve">nejméně </w:t>
      </w:r>
      <w:r w:rsidR="005F2C71" w:rsidRPr="00944E95">
        <w:rPr>
          <w:sz w:val="22"/>
          <w:szCs w:val="22"/>
        </w:rPr>
        <w:t xml:space="preserve">10 </w:t>
      </w:r>
      <w:r w:rsidRPr="00944E95">
        <w:rPr>
          <w:sz w:val="22"/>
          <w:szCs w:val="22"/>
        </w:rPr>
        <w:t>mil. Kč bez DPH,</w:t>
      </w:r>
    </w:p>
    <w:p w14:paraId="1F6876F8" w14:textId="77777777" w:rsidR="00AE4BAD" w:rsidRPr="00944E95" w:rsidRDefault="00AE4BAD" w:rsidP="00AE4BAD">
      <w:pPr>
        <w:numPr>
          <w:ilvl w:val="2"/>
          <w:numId w:val="4"/>
        </w:numPr>
        <w:ind w:left="720" w:hanging="240"/>
        <w:jc w:val="both"/>
        <w:rPr>
          <w:sz w:val="22"/>
          <w:szCs w:val="22"/>
        </w:rPr>
      </w:pPr>
      <w:r w:rsidRPr="00944E95">
        <w:rPr>
          <w:sz w:val="22"/>
          <w:szCs w:val="22"/>
        </w:rPr>
        <w:t xml:space="preserve">vodohospodářských staveb s předpokládanými náklady stavebních prací </w:t>
      </w:r>
      <w:r w:rsidR="009D7BE9" w:rsidRPr="00944E95">
        <w:rPr>
          <w:sz w:val="22"/>
          <w:szCs w:val="22"/>
        </w:rPr>
        <w:t>nejméně</w:t>
      </w:r>
      <w:r w:rsidRPr="00944E95">
        <w:rPr>
          <w:sz w:val="22"/>
          <w:szCs w:val="22"/>
        </w:rPr>
        <w:t xml:space="preserve"> </w:t>
      </w:r>
      <w:r w:rsidR="005F2C71" w:rsidRPr="00944E95">
        <w:rPr>
          <w:sz w:val="22"/>
          <w:szCs w:val="22"/>
        </w:rPr>
        <w:t xml:space="preserve">10 </w:t>
      </w:r>
      <w:r w:rsidRPr="00944E95">
        <w:rPr>
          <w:sz w:val="22"/>
          <w:szCs w:val="22"/>
        </w:rPr>
        <w:t>mil. Kč bez DPH.</w:t>
      </w:r>
    </w:p>
    <w:p w14:paraId="05A8BD99" w14:textId="77777777" w:rsidR="00AE4BAD" w:rsidRPr="00944E95" w:rsidRDefault="00AE4BAD">
      <w:pPr>
        <w:jc w:val="both"/>
        <w:rPr>
          <w:sz w:val="22"/>
          <w:szCs w:val="22"/>
        </w:rPr>
      </w:pPr>
      <w:r w:rsidRPr="00944E95">
        <w:rPr>
          <w:sz w:val="22"/>
          <w:szCs w:val="22"/>
        </w:rPr>
        <w:t>V ostatních případech mohou v</w:t>
      </w:r>
      <w:r w:rsidR="009226F1" w:rsidRPr="00944E95">
        <w:rPr>
          <w:sz w:val="22"/>
          <w:szCs w:val="22"/>
        </w:rPr>
        <w:t xml:space="preserve"> </w:t>
      </w:r>
      <w:r w:rsidRPr="00944E95">
        <w:rPr>
          <w:sz w:val="22"/>
          <w:szCs w:val="22"/>
        </w:rPr>
        <w:t>souladu s</w:t>
      </w:r>
      <w:r w:rsidR="009226F1" w:rsidRPr="00944E95">
        <w:rPr>
          <w:sz w:val="22"/>
          <w:szCs w:val="22"/>
        </w:rPr>
        <w:t xml:space="preserve"> </w:t>
      </w:r>
      <w:r w:rsidR="0066550F" w:rsidRPr="00944E95">
        <w:rPr>
          <w:sz w:val="22"/>
          <w:szCs w:val="22"/>
        </w:rPr>
        <w:t>těmito zásadami</w:t>
      </w:r>
      <w:r w:rsidRPr="00944E95">
        <w:rPr>
          <w:sz w:val="22"/>
          <w:szCs w:val="22"/>
        </w:rPr>
        <w:t xml:space="preserve"> zadat projektovou dokumentaci a řídit proces pořízení</w:t>
      </w:r>
      <w:r w:rsidR="00D0353E" w:rsidRPr="00944E95">
        <w:rPr>
          <w:sz w:val="22"/>
          <w:szCs w:val="22"/>
        </w:rPr>
        <w:t xml:space="preserve"> </w:t>
      </w:r>
      <w:r w:rsidR="00A12DCB" w:rsidRPr="00944E95">
        <w:rPr>
          <w:sz w:val="22"/>
          <w:szCs w:val="22"/>
        </w:rPr>
        <w:t xml:space="preserve">této </w:t>
      </w:r>
      <w:r w:rsidR="00D0353E" w:rsidRPr="00944E95">
        <w:rPr>
          <w:sz w:val="22"/>
          <w:szCs w:val="22"/>
        </w:rPr>
        <w:t>dokumentace</w:t>
      </w:r>
      <w:r w:rsidRPr="00944E95">
        <w:rPr>
          <w:sz w:val="22"/>
          <w:szCs w:val="22"/>
        </w:rPr>
        <w:t xml:space="preserve"> i odbory KÚ či organizace samostatně, vždy však informují </w:t>
      </w:r>
      <w:r w:rsidR="00D0353E" w:rsidRPr="00944E95">
        <w:rPr>
          <w:sz w:val="22"/>
          <w:szCs w:val="22"/>
        </w:rPr>
        <w:t xml:space="preserve">OVZI </w:t>
      </w:r>
      <w:r w:rsidRPr="00944E95">
        <w:rPr>
          <w:sz w:val="22"/>
          <w:szCs w:val="22"/>
        </w:rPr>
        <w:t xml:space="preserve">o </w:t>
      </w:r>
      <w:r w:rsidR="008B4D3D" w:rsidRPr="00944E95">
        <w:rPr>
          <w:sz w:val="22"/>
          <w:szCs w:val="22"/>
        </w:rPr>
        <w:t xml:space="preserve">přípravě takového </w:t>
      </w:r>
      <w:r w:rsidRPr="00944E95">
        <w:rPr>
          <w:sz w:val="22"/>
          <w:szCs w:val="22"/>
        </w:rPr>
        <w:t>zadání</w:t>
      </w:r>
      <w:r w:rsidR="00F5507B" w:rsidRPr="00944E95">
        <w:rPr>
          <w:sz w:val="22"/>
          <w:szCs w:val="22"/>
        </w:rPr>
        <w:t xml:space="preserve"> a zajistí, aby zpracovaná </w:t>
      </w:r>
      <w:r w:rsidR="00A12DCB" w:rsidRPr="00944E95">
        <w:rPr>
          <w:sz w:val="22"/>
          <w:szCs w:val="22"/>
        </w:rPr>
        <w:t xml:space="preserve">projektová </w:t>
      </w:r>
      <w:r w:rsidR="00F5507B" w:rsidRPr="00944E95">
        <w:rPr>
          <w:sz w:val="22"/>
          <w:szCs w:val="22"/>
        </w:rPr>
        <w:t>dokumentace odpovídala pravidlům pro zadávání veřejných zakázek</w:t>
      </w:r>
      <w:r w:rsidRPr="00944E95">
        <w:rPr>
          <w:sz w:val="22"/>
          <w:szCs w:val="22"/>
        </w:rPr>
        <w:t>.</w:t>
      </w:r>
    </w:p>
    <w:p w14:paraId="357E3E38" w14:textId="77777777" w:rsidR="00B251D7" w:rsidRPr="00944E95" w:rsidRDefault="00B251D7">
      <w:pPr>
        <w:jc w:val="both"/>
        <w:rPr>
          <w:sz w:val="22"/>
          <w:szCs w:val="22"/>
        </w:rPr>
      </w:pPr>
    </w:p>
    <w:p w14:paraId="4725C78E" w14:textId="5A3FAF66" w:rsidR="00B251D7" w:rsidRDefault="00B251D7" w:rsidP="00743E33">
      <w:pPr>
        <w:pStyle w:val="Odstavecseseznamem"/>
        <w:numPr>
          <w:ilvl w:val="0"/>
          <w:numId w:val="9"/>
        </w:numPr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944E95">
        <w:rPr>
          <w:sz w:val="22"/>
          <w:szCs w:val="22"/>
        </w:rPr>
        <w:t>Kontrola jednotlivých kroků zadávání veřejných zakázek je prováděna prostřednictvím programového vybavení a na profilu zadavatele.</w:t>
      </w:r>
    </w:p>
    <w:p w14:paraId="5838C2B5" w14:textId="77777777" w:rsidR="00E344E7" w:rsidRPr="00944E95" w:rsidRDefault="00E344E7" w:rsidP="001D7CCE">
      <w:pPr>
        <w:pStyle w:val="Odstavecseseznamem"/>
        <w:tabs>
          <w:tab w:val="left" w:pos="851"/>
        </w:tabs>
        <w:ind w:left="426"/>
        <w:jc w:val="both"/>
        <w:rPr>
          <w:sz w:val="22"/>
          <w:szCs w:val="22"/>
        </w:rPr>
      </w:pPr>
    </w:p>
    <w:p w14:paraId="3D6DE8B3" w14:textId="1D5FB1A6" w:rsidR="00E344E7" w:rsidRPr="00D9545A" w:rsidRDefault="00E344E7" w:rsidP="001D7CCE">
      <w:pPr>
        <w:pStyle w:val="Odstavecseseznamem"/>
        <w:numPr>
          <w:ilvl w:val="0"/>
          <w:numId w:val="9"/>
        </w:numPr>
        <w:ind w:left="0" w:firstLine="284"/>
        <w:jc w:val="both"/>
        <w:rPr>
          <w:sz w:val="22"/>
          <w:szCs w:val="22"/>
        </w:rPr>
      </w:pPr>
      <w:bookmarkStart w:id="0" w:name="_Hlk37075473"/>
      <w:r w:rsidRPr="00D9545A">
        <w:rPr>
          <w:sz w:val="22"/>
          <w:szCs w:val="22"/>
        </w:rPr>
        <w:t>V</w:t>
      </w:r>
      <w:r w:rsidR="00FD5700" w:rsidRPr="00D9545A">
        <w:rPr>
          <w:sz w:val="22"/>
          <w:szCs w:val="22"/>
        </w:rPr>
        <w:t xml:space="preserve"> době vyhlášených </w:t>
      </w:r>
      <w:r w:rsidRPr="00D9545A">
        <w:rPr>
          <w:sz w:val="22"/>
          <w:szCs w:val="22"/>
        </w:rPr>
        <w:t>bezpečnostních opatření stanovený</w:t>
      </w:r>
      <w:r w:rsidR="00FD5700" w:rsidRPr="00D9545A">
        <w:rPr>
          <w:sz w:val="22"/>
          <w:szCs w:val="22"/>
        </w:rPr>
        <w:t>ch</w:t>
      </w:r>
      <w:r w:rsidRPr="00D9545A">
        <w:rPr>
          <w:sz w:val="22"/>
          <w:szCs w:val="22"/>
        </w:rPr>
        <w:t xml:space="preserve"> zvláštními právními předpisy</w:t>
      </w:r>
      <w:r w:rsidRPr="00D9545A">
        <w:rPr>
          <w:rStyle w:val="Znakapoznpodarou"/>
          <w:sz w:val="22"/>
          <w:szCs w:val="22"/>
          <w:vertAlign w:val="superscript"/>
        </w:rPr>
        <w:footnoteReference w:id="3"/>
      </w:r>
      <w:r w:rsidRPr="00D9545A">
        <w:rPr>
          <w:sz w:val="22"/>
          <w:szCs w:val="22"/>
        </w:rPr>
        <w:t xml:space="preserve">, kdy není současně možné učinit opatření, které by umožňovalo provedení </w:t>
      </w:r>
      <w:r w:rsidR="00FD5700" w:rsidRPr="00D9545A">
        <w:rPr>
          <w:sz w:val="22"/>
          <w:szCs w:val="22"/>
        </w:rPr>
        <w:t xml:space="preserve">standardního </w:t>
      </w:r>
      <w:r w:rsidRPr="00D9545A">
        <w:rPr>
          <w:sz w:val="22"/>
          <w:szCs w:val="22"/>
        </w:rPr>
        <w:t>zadávacího řízení</w:t>
      </w:r>
      <w:r w:rsidR="00FD5700" w:rsidRPr="00D9545A">
        <w:rPr>
          <w:sz w:val="22"/>
          <w:szCs w:val="22"/>
        </w:rPr>
        <w:t xml:space="preserve"> podle zákona</w:t>
      </w:r>
      <w:r w:rsidRPr="00D9545A">
        <w:rPr>
          <w:sz w:val="22"/>
          <w:szCs w:val="22"/>
        </w:rPr>
        <w:t>, ne</w:t>
      </w:r>
      <w:r w:rsidR="00FD5700" w:rsidRPr="00D9545A">
        <w:rPr>
          <w:sz w:val="22"/>
          <w:szCs w:val="22"/>
        </w:rPr>
        <w:t xml:space="preserve">musí být veřejná zakázka zadána v zadávacím řízení podle </w:t>
      </w:r>
      <w:r w:rsidR="00AD68EC" w:rsidRPr="00D9545A">
        <w:rPr>
          <w:sz w:val="22"/>
          <w:szCs w:val="22"/>
        </w:rPr>
        <w:t>zákona</w:t>
      </w:r>
      <w:r w:rsidRPr="00D9545A">
        <w:rPr>
          <w:rStyle w:val="Znakapoznpodarou"/>
          <w:vertAlign w:val="superscript"/>
        </w:rPr>
        <w:footnoteReference w:id="4"/>
      </w:r>
      <w:r w:rsidRPr="00D9545A">
        <w:rPr>
          <w:sz w:val="22"/>
          <w:szCs w:val="22"/>
        </w:rPr>
        <w:t xml:space="preserve"> ani podle této směrnice. </w:t>
      </w:r>
      <w:r w:rsidR="00807F0D" w:rsidRPr="00D9545A">
        <w:rPr>
          <w:sz w:val="22"/>
          <w:szCs w:val="22"/>
        </w:rPr>
        <w:t xml:space="preserve"> V době vyhlášeného </w:t>
      </w:r>
      <w:r w:rsidR="00770871" w:rsidRPr="00D9545A">
        <w:rPr>
          <w:sz w:val="22"/>
          <w:szCs w:val="22"/>
        </w:rPr>
        <w:t xml:space="preserve">krizového </w:t>
      </w:r>
      <w:r w:rsidR="00807F0D" w:rsidRPr="00D9545A">
        <w:rPr>
          <w:sz w:val="22"/>
          <w:szCs w:val="22"/>
        </w:rPr>
        <w:t xml:space="preserve">je příslušným odborem pro veřejné zakázky zadávané krajem dle této směrnice </w:t>
      </w:r>
      <w:r w:rsidR="000A2613" w:rsidRPr="00D9545A">
        <w:rPr>
          <w:sz w:val="22"/>
          <w:szCs w:val="22"/>
        </w:rPr>
        <w:t xml:space="preserve">zpravidla </w:t>
      </w:r>
      <w:r w:rsidR="00807F0D" w:rsidRPr="00D9545A">
        <w:rPr>
          <w:sz w:val="22"/>
          <w:szCs w:val="22"/>
        </w:rPr>
        <w:t xml:space="preserve">KHEJ. </w:t>
      </w:r>
    </w:p>
    <w:p w14:paraId="08473AC8" w14:textId="77777777" w:rsidR="00E344E7" w:rsidRPr="00D9545A" w:rsidRDefault="00E344E7" w:rsidP="001D7CCE">
      <w:pPr>
        <w:pStyle w:val="Odstavecseseznamem"/>
        <w:ind w:left="568" w:firstLine="284"/>
        <w:jc w:val="both"/>
        <w:rPr>
          <w:sz w:val="22"/>
          <w:szCs w:val="22"/>
        </w:rPr>
      </w:pPr>
    </w:p>
    <w:p w14:paraId="0A1DC957" w14:textId="436E38FD" w:rsidR="00E344E7" w:rsidRPr="00D9545A" w:rsidRDefault="00E344E7" w:rsidP="001D7CCE">
      <w:pPr>
        <w:pStyle w:val="Odstavecseseznamem"/>
        <w:numPr>
          <w:ilvl w:val="0"/>
          <w:numId w:val="9"/>
        </w:numPr>
        <w:ind w:left="0" w:firstLine="284"/>
        <w:jc w:val="both"/>
        <w:rPr>
          <w:sz w:val="22"/>
          <w:szCs w:val="22"/>
        </w:rPr>
      </w:pPr>
      <w:r w:rsidRPr="00D9545A">
        <w:rPr>
          <w:sz w:val="22"/>
          <w:szCs w:val="22"/>
        </w:rPr>
        <w:t xml:space="preserve">I v případě, kdy není nutné </w:t>
      </w:r>
      <w:r w:rsidR="00FD5700" w:rsidRPr="00D9545A">
        <w:rPr>
          <w:sz w:val="22"/>
          <w:szCs w:val="22"/>
        </w:rPr>
        <w:t xml:space="preserve">zadat veřejnou zakázku v zadávacím řízení podle zákona </w:t>
      </w:r>
      <w:r w:rsidRPr="00D9545A">
        <w:rPr>
          <w:sz w:val="22"/>
          <w:szCs w:val="22"/>
        </w:rPr>
        <w:t>a této směrnice, musí administrátor</w:t>
      </w:r>
      <w:r w:rsidR="00FD5700" w:rsidRPr="00D9545A">
        <w:rPr>
          <w:sz w:val="22"/>
          <w:szCs w:val="22"/>
        </w:rPr>
        <w:t xml:space="preserve"> </w:t>
      </w:r>
      <w:r w:rsidRPr="00D9545A">
        <w:rPr>
          <w:sz w:val="22"/>
          <w:szCs w:val="22"/>
        </w:rPr>
        <w:t xml:space="preserve">a příslušný odbor postupovat s péčí řádného hospodáře </w:t>
      </w:r>
      <w:r w:rsidR="0014399B" w:rsidRPr="00D9545A">
        <w:rPr>
          <w:sz w:val="22"/>
          <w:szCs w:val="22"/>
        </w:rPr>
        <w:t xml:space="preserve">a </w:t>
      </w:r>
      <w:r w:rsidRPr="00D9545A">
        <w:rPr>
          <w:sz w:val="22"/>
          <w:szCs w:val="22"/>
        </w:rPr>
        <w:t>v souladu s principy  efektivnost</w:t>
      </w:r>
      <w:r w:rsidR="00D53422" w:rsidRPr="00D9545A">
        <w:rPr>
          <w:sz w:val="22"/>
          <w:szCs w:val="22"/>
        </w:rPr>
        <w:t>i</w:t>
      </w:r>
      <w:r w:rsidRPr="00D9545A">
        <w:rPr>
          <w:sz w:val="22"/>
          <w:szCs w:val="22"/>
        </w:rPr>
        <w:t>, účelnost</w:t>
      </w:r>
      <w:r w:rsidR="00D53422" w:rsidRPr="00D9545A">
        <w:rPr>
          <w:sz w:val="22"/>
          <w:szCs w:val="22"/>
        </w:rPr>
        <w:t>i a</w:t>
      </w:r>
      <w:r w:rsidRPr="00D9545A">
        <w:rPr>
          <w:sz w:val="22"/>
          <w:szCs w:val="22"/>
        </w:rPr>
        <w:t xml:space="preserve"> hospodárnost</w:t>
      </w:r>
      <w:r w:rsidR="00D53422" w:rsidRPr="00D9545A">
        <w:rPr>
          <w:sz w:val="22"/>
          <w:szCs w:val="22"/>
        </w:rPr>
        <w:t>i</w:t>
      </w:r>
      <w:r w:rsidRPr="00D9545A">
        <w:rPr>
          <w:sz w:val="22"/>
          <w:szCs w:val="22"/>
        </w:rPr>
        <w:t xml:space="preserve">. V každém případě </w:t>
      </w:r>
      <w:r w:rsidR="001D7CCE" w:rsidRPr="00D9545A">
        <w:rPr>
          <w:sz w:val="22"/>
          <w:szCs w:val="22"/>
        </w:rPr>
        <w:t xml:space="preserve">však </w:t>
      </w:r>
      <w:r w:rsidRPr="00D9545A">
        <w:rPr>
          <w:sz w:val="22"/>
          <w:szCs w:val="22"/>
        </w:rPr>
        <w:t>musí administrátor ne</w:t>
      </w:r>
      <w:r w:rsidR="00FD5700" w:rsidRPr="00D9545A">
        <w:rPr>
          <w:sz w:val="22"/>
          <w:szCs w:val="22"/>
        </w:rPr>
        <w:t>bo</w:t>
      </w:r>
      <w:r w:rsidRPr="00D9545A">
        <w:rPr>
          <w:sz w:val="22"/>
          <w:szCs w:val="22"/>
        </w:rPr>
        <w:t xml:space="preserve"> příslušný odbor </w:t>
      </w:r>
      <w:r w:rsidR="00FD5700" w:rsidRPr="00D9545A">
        <w:rPr>
          <w:sz w:val="22"/>
          <w:szCs w:val="22"/>
        </w:rPr>
        <w:t xml:space="preserve">přednostně </w:t>
      </w:r>
      <w:r w:rsidRPr="00D9545A">
        <w:rPr>
          <w:sz w:val="22"/>
          <w:szCs w:val="22"/>
        </w:rPr>
        <w:t xml:space="preserve">zkoumat, zda jsou naplněny podmínky pro postup v jednacím řízení bez uveřejnění </w:t>
      </w:r>
      <w:r w:rsidR="00FD5700" w:rsidRPr="00D9545A">
        <w:rPr>
          <w:sz w:val="22"/>
          <w:szCs w:val="22"/>
        </w:rPr>
        <w:t>podle zákona</w:t>
      </w:r>
      <w:r w:rsidR="001D7CCE" w:rsidRPr="00D9545A">
        <w:rPr>
          <w:sz w:val="22"/>
          <w:szCs w:val="22"/>
        </w:rPr>
        <w:t>.</w:t>
      </w:r>
      <w:r w:rsidR="00FD5700" w:rsidRPr="00D9545A">
        <w:rPr>
          <w:sz w:val="22"/>
          <w:szCs w:val="22"/>
        </w:rPr>
        <w:t xml:space="preserve"> </w:t>
      </w:r>
      <w:r w:rsidRPr="00D9545A">
        <w:rPr>
          <w:sz w:val="22"/>
          <w:szCs w:val="22"/>
        </w:rPr>
        <w:t xml:space="preserve">V případě, že </w:t>
      </w:r>
      <w:r w:rsidR="001D7CCE" w:rsidRPr="00D9545A">
        <w:rPr>
          <w:sz w:val="22"/>
          <w:szCs w:val="22"/>
        </w:rPr>
        <w:t xml:space="preserve">jsou tyto podmínky naplněny </w:t>
      </w:r>
      <w:r w:rsidRPr="00D9545A">
        <w:rPr>
          <w:sz w:val="22"/>
          <w:szCs w:val="22"/>
        </w:rPr>
        <w:t>a nehrozí nebezpečí z prodlení, je povinen administrátor nebo příslušný odbor postupovat</w:t>
      </w:r>
      <w:r w:rsidR="00807F0D" w:rsidRPr="00D9545A">
        <w:rPr>
          <w:sz w:val="22"/>
          <w:szCs w:val="22"/>
        </w:rPr>
        <w:t xml:space="preserve"> v jednacím řízení bez uveřejnění. </w:t>
      </w:r>
      <w:r w:rsidRPr="00D9545A">
        <w:rPr>
          <w:sz w:val="22"/>
          <w:szCs w:val="22"/>
        </w:rPr>
        <w:t xml:space="preserve"> </w:t>
      </w:r>
    </w:p>
    <w:p w14:paraId="3A2C24E4" w14:textId="77777777" w:rsidR="00E344E7" w:rsidRPr="00D9545A" w:rsidRDefault="00E344E7" w:rsidP="001D7CCE">
      <w:pPr>
        <w:pStyle w:val="Odstavecseseznamem"/>
        <w:ind w:firstLine="284"/>
        <w:rPr>
          <w:sz w:val="22"/>
          <w:szCs w:val="22"/>
        </w:rPr>
      </w:pPr>
    </w:p>
    <w:p w14:paraId="2038B2B2" w14:textId="780AED58" w:rsidR="00E344E7" w:rsidRPr="00D9545A" w:rsidRDefault="00E344E7" w:rsidP="005B6430">
      <w:pPr>
        <w:pStyle w:val="Odstavecseseznamem"/>
        <w:numPr>
          <w:ilvl w:val="0"/>
          <w:numId w:val="9"/>
        </w:numPr>
        <w:ind w:left="0" w:firstLine="284"/>
        <w:jc w:val="both"/>
        <w:rPr>
          <w:sz w:val="22"/>
          <w:szCs w:val="22"/>
        </w:rPr>
      </w:pPr>
      <w:r w:rsidRPr="00D9545A">
        <w:rPr>
          <w:sz w:val="22"/>
          <w:szCs w:val="22"/>
        </w:rPr>
        <w:t>V případě,</w:t>
      </w:r>
      <w:r w:rsidR="00FD5700" w:rsidRPr="00D9545A">
        <w:rPr>
          <w:sz w:val="22"/>
          <w:szCs w:val="22"/>
        </w:rPr>
        <w:t xml:space="preserve"> kdy není veřejná zakázka </w:t>
      </w:r>
      <w:r w:rsidR="00807F0D" w:rsidRPr="00D9545A">
        <w:rPr>
          <w:sz w:val="22"/>
          <w:szCs w:val="22"/>
        </w:rPr>
        <w:t xml:space="preserve">v době vyhlášených bezpečnostních opatření </w:t>
      </w:r>
      <w:r w:rsidR="00FD5700" w:rsidRPr="00D9545A">
        <w:rPr>
          <w:sz w:val="22"/>
          <w:szCs w:val="22"/>
        </w:rPr>
        <w:t>zadána v zadávacím řízení podle zákona a této směrnice,</w:t>
      </w:r>
      <w:r w:rsidRPr="00D9545A">
        <w:rPr>
          <w:sz w:val="22"/>
          <w:szCs w:val="22"/>
        </w:rPr>
        <w:t xml:space="preserve"> rozhoduje hejtmanka kraje</w:t>
      </w:r>
      <w:r w:rsidR="00807F0D" w:rsidRPr="00D9545A">
        <w:rPr>
          <w:sz w:val="22"/>
          <w:szCs w:val="22"/>
        </w:rPr>
        <w:t xml:space="preserve"> </w:t>
      </w:r>
      <w:r w:rsidR="005B6430" w:rsidRPr="00D9545A">
        <w:rPr>
          <w:sz w:val="22"/>
          <w:szCs w:val="22"/>
        </w:rPr>
        <w:t>o zadání/poptávce</w:t>
      </w:r>
      <w:r w:rsidR="00FD5700" w:rsidRPr="00D9545A">
        <w:rPr>
          <w:sz w:val="22"/>
          <w:szCs w:val="22"/>
        </w:rPr>
        <w:t xml:space="preserve"> veřejné zakázky</w:t>
      </w:r>
      <w:r w:rsidR="005B6430" w:rsidRPr="00D9545A">
        <w:rPr>
          <w:sz w:val="22"/>
          <w:szCs w:val="22"/>
        </w:rPr>
        <w:t xml:space="preserve">, uzavření </w:t>
      </w:r>
      <w:r w:rsidR="00FD5700" w:rsidRPr="00D9545A">
        <w:rPr>
          <w:sz w:val="22"/>
          <w:szCs w:val="22"/>
        </w:rPr>
        <w:t xml:space="preserve">a podpisu smlouvy samostatně, pokud k tomu dle svého uvážení nezmocní třetí osobu. </w:t>
      </w:r>
      <w:r w:rsidR="005B6430" w:rsidRPr="00D9545A">
        <w:rPr>
          <w:sz w:val="22"/>
          <w:szCs w:val="22"/>
        </w:rPr>
        <w:t xml:space="preserve">Tento postup je striktně omezen na situace, kdy je dodávka zboží nebo služeb nezbytná, nesnese odkladu a má přímý vztah k vyhlášeným bezpečnostním opatřením. </w:t>
      </w:r>
      <w:r w:rsidR="00D32962" w:rsidRPr="00D9545A">
        <w:rPr>
          <w:sz w:val="22"/>
          <w:szCs w:val="22"/>
        </w:rPr>
        <w:t>Hejtmanka kraje informuje radu kraje o uzavřených smlouvách následně.</w:t>
      </w:r>
    </w:p>
    <w:p w14:paraId="6E2A0B6F" w14:textId="77777777" w:rsidR="00D32962" w:rsidRPr="00D9545A" w:rsidRDefault="00D32962" w:rsidP="001D7CCE">
      <w:pPr>
        <w:pStyle w:val="Odstavecseseznamem"/>
        <w:rPr>
          <w:sz w:val="22"/>
          <w:szCs w:val="22"/>
        </w:rPr>
      </w:pPr>
    </w:p>
    <w:p w14:paraId="21208BCC" w14:textId="428435B6" w:rsidR="00D32962" w:rsidRPr="00D9545A" w:rsidRDefault="00D32962" w:rsidP="00D32962">
      <w:pPr>
        <w:pStyle w:val="Odstavecseseznamem"/>
        <w:numPr>
          <w:ilvl w:val="0"/>
          <w:numId w:val="9"/>
        </w:numPr>
        <w:ind w:left="0" w:firstLine="284"/>
        <w:jc w:val="both"/>
        <w:rPr>
          <w:sz w:val="22"/>
          <w:szCs w:val="22"/>
        </w:rPr>
      </w:pPr>
      <w:r w:rsidRPr="00D9545A">
        <w:t>V případě příspěvkových organizací rozhoduje v době vyhlášených bezpečnostních opatření o nezbytném a neodkladném zadání veřejné zakázky</w:t>
      </w:r>
      <w:r w:rsidR="00D54E3B" w:rsidRPr="00D9545A">
        <w:t xml:space="preserve"> nad 2 mil. Kč bez DPH</w:t>
      </w:r>
      <w:r w:rsidRPr="00D9545A">
        <w:t>, jejím schválení a podpisu smlouvy ředitel organizace samostatně. Ředitel organizace informuje radu kraje o uzavřených smlouvách následně.</w:t>
      </w:r>
    </w:p>
    <w:p w14:paraId="59E0C293" w14:textId="77777777" w:rsidR="00807F0D" w:rsidRPr="00D9545A" w:rsidRDefault="00807F0D" w:rsidP="001D7CCE">
      <w:pPr>
        <w:pStyle w:val="Odstavecseseznamem"/>
        <w:rPr>
          <w:sz w:val="22"/>
          <w:szCs w:val="22"/>
        </w:rPr>
      </w:pPr>
    </w:p>
    <w:p w14:paraId="33BB89DA" w14:textId="75BFF6CD" w:rsidR="00FD5700" w:rsidRPr="00D9545A" w:rsidRDefault="00FD5700">
      <w:pPr>
        <w:pStyle w:val="Odstavecseseznamem"/>
        <w:numPr>
          <w:ilvl w:val="0"/>
          <w:numId w:val="9"/>
        </w:numPr>
        <w:ind w:left="0" w:firstLine="284"/>
        <w:jc w:val="both"/>
        <w:rPr>
          <w:sz w:val="22"/>
          <w:szCs w:val="22"/>
        </w:rPr>
      </w:pPr>
      <w:r w:rsidRPr="00D9545A">
        <w:rPr>
          <w:sz w:val="22"/>
          <w:szCs w:val="22"/>
        </w:rPr>
        <w:t xml:space="preserve">V případě, že veřejná zakázka nemá přímý vztah k vyhlášeným bezpečnostním opatřením, je nutné ji zadat standardním postupem podle zákona a této směrnice. </w:t>
      </w:r>
    </w:p>
    <w:p w14:paraId="26EAE505" w14:textId="77777777" w:rsidR="00D32962" w:rsidRPr="00D9545A" w:rsidRDefault="00D32962" w:rsidP="001D7CCE">
      <w:pPr>
        <w:pStyle w:val="Odstavecseseznamem"/>
        <w:rPr>
          <w:sz w:val="22"/>
          <w:szCs w:val="22"/>
        </w:rPr>
      </w:pPr>
    </w:p>
    <w:bookmarkEnd w:id="0"/>
    <w:p w14:paraId="7850DB4E" w14:textId="38E631FC" w:rsidR="00D32962" w:rsidRDefault="00D32962">
      <w:pPr>
        <w:rPr>
          <w:sz w:val="22"/>
          <w:szCs w:val="21"/>
        </w:rPr>
      </w:pPr>
      <w:r>
        <w:rPr>
          <w:sz w:val="22"/>
          <w:szCs w:val="21"/>
        </w:rPr>
        <w:br w:type="page"/>
      </w:r>
    </w:p>
    <w:p w14:paraId="72185F4B" w14:textId="77777777" w:rsidR="00FD2505" w:rsidRPr="00944E95" w:rsidRDefault="00FD2505">
      <w:pPr>
        <w:jc w:val="center"/>
        <w:rPr>
          <w:sz w:val="22"/>
          <w:szCs w:val="21"/>
        </w:rPr>
      </w:pPr>
    </w:p>
    <w:p w14:paraId="50FA27C9" w14:textId="77777777" w:rsidR="00AE4BAD" w:rsidRPr="00944E95" w:rsidRDefault="00AE4BAD">
      <w:pPr>
        <w:jc w:val="center"/>
        <w:rPr>
          <w:b/>
          <w:sz w:val="22"/>
          <w:szCs w:val="21"/>
        </w:rPr>
      </w:pPr>
      <w:r w:rsidRPr="00944E95">
        <w:rPr>
          <w:b/>
          <w:sz w:val="22"/>
          <w:szCs w:val="21"/>
        </w:rPr>
        <w:t xml:space="preserve">Článek </w:t>
      </w:r>
      <w:r w:rsidR="00D83A91" w:rsidRPr="00944E95">
        <w:rPr>
          <w:b/>
          <w:sz w:val="22"/>
          <w:szCs w:val="21"/>
        </w:rPr>
        <w:t>10</w:t>
      </w:r>
    </w:p>
    <w:p w14:paraId="27D52BF4" w14:textId="77777777" w:rsidR="00AE4BAD" w:rsidRPr="00944E95" w:rsidRDefault="00AE4BAD">
      <w:pPr>
        <w:jc w:val="center"/>
        <w:rPr>
          <w:b/>
          <w:sz w:val="22"/>
          <w:szCs w:val="21"/>
        </w:rPr>
      </w:pPr>
      <w:r w:rsidRPr="00944E95">
        <w:rPr>
          <w:b/>
          <w:sz w:val="22"/>
          <w:szCs w:val="21"/>
        </w:rPr>
        <w:t>Působnost a účinnost zásad</w:t>
      </w:r>
    </w:p>
    <w:p w14:paraId="3803F2A1" w14:textId="77777777" w:rsidR="00AE4BAD" w:rsidRPr="00944E95" w:rsidRDefault="00AE4BAD">
      <w:pPr>
        <w:tabs>
          <w:tab w:val="left" w:pos="0"/>
        </w:tabs>
        <w:rPr>
          <w:bCs/>
          <w:sz w:val="22"/>
          <w:szCs w:val="21"/>
        </w:rPr>
      </w:pPr>
    </w:p>
    <w:p w14:paraId="0A7FCCCE" w14:textId="77777777" w:rsidR="00AE4BAD" w:rsidRPr="0035155F" w:rsidRDefault="00AE4BAD" w:rsidP="00AE4BAD">
      <w:pPr>
        <w:pStyle w:val="Zkladntext2"/>
        <w:numPr>
          <w:ilvl w:val="1"/>
          <w:numId w:val="5"/>
        </w:numPr>
        <w:tabs>
          <w:tab w:val="clear" w:pos="1647"/>
          <w:tab w:val="left" w:pos="0"/>
          <w:tab w:val="num" w:pos="840"/>
        </w:tabs>
        <w:ind w:left="0" w:firstLine="480"/>
        <w:jc w:val="both"/>
        <w:rPr>
          <w:bCs/>
          <w:szCs w:val="24"/>
        </w:rPr>
      </w:pPr>
      <w:r w:rsidRPr="0035155F">
        <w:rPr>
          <w:bCs/>
          <w:szCs w:val="24"/>
        </w:rPr>
        <w:t>Zásady včetně příloh jsou závazné pro Jihočeský kraj a jím zřízené organizace.</w:t>
      </w:r>
    </w:p>
    <w:p w14:paraId="63E0A4CB" w14:textId="77777777" w:rsidR="00AE4BAD" w:rsidRPr="0035155F" w:rsidRDefault="00AE4BAD">
      <w:pPr>
        <w:tabs>
          <w:tab w:val="left" w:pos="0"/>
        </w:tabs>
        <w:rPr>
          <w:bCs/>
        </w:rPr>
      </w:pPr>
    </w:p>
    <w:p w14:paraId="3C1EF529" w14:textId="0DD10A8B" w:rsidR="00AE4BAD" w:rsidRDefault="00AE4BAD" w:rsidP="00AE4BAD">
      <w:pPr>
        <w:pStyle w:val="Zkladntext2"/>
        <w:numPr>
          <w:ilvl w:val="1"/>
          <w:numId w:val="5"/>
        </w:numPr>
        <w:tabs>
          <w:tab w:val="clear" w:pos="1647"/>
          <w:tab w:val="left" w:pos="0"/>
          <w:tab w:val="num" w:pos="840"/>
        </w:tabs>
        <w:ind w:left="0" w:firstLine="480"/>
        <w:jc w:val="both"/>
        <w:rPr>
          <w:bCs/>
          <w:szCs w:val="24"/>
        </w:rPr>
      </w:pPr>
      <w:r w:rsidRPr="0035155F">
        <w:rPr>
          <w:bCs/>
          <w:szCs w:val="24"/>
        </w:rPr>
        <w:t>Směrnice SM/18/RK změna č</w:t>
      </w:r>
      <w:r w:rsidR="00152D9F" w:rsidRPr="0035155F">
        <w:rPr>
          <w:bCs/>
          <w:szCs w:val="24"/>
        </w:rPr>
        <w:t xml:space="preserve">. </w:t>
      </w:r>
      <w:r w:rsidR="00517A7E" w:rsidRPr="0035155F">
        <w:rPr>
          <w:bCs/>
          <w:szCs w:val="24"/>
        </w:rPr>
        <w:t>1</w:t>
      </w:r>
      <w:r w:rsidR="00D53422">
        <w:rPr>
          <w:bCs/>
          <w:szCs w:val="24"/>
        </w:rPr>
        <w:t>2</w:t>
      </w:r>
      <w:r w:rsidR="008B4D3D" w:rsidRPr="0035155F">
        <w:rPr>
          <w:bCs/>
          <w:szCs w:val="24"/>
        </w:rPr>
        <w:t xml:space="preserve"> </w:t>
      </w:r>
      <w:r w:rsidRPr="0035155F">
        <w:rPr>
          <w:bCs/>
          <w:szCs w:val="24"/>
        </w:rPr>
        <w:t xml:space="preserve">byla schválena Radou Jihočeského kraje usnesením </w:t>
      </w:r>
      <w:r w:rsidR="00D64EC9" w:rsidRPr="0035155F">
        <w:rPr>
          <w:bCs/>
          <w:szCs w:val="24"/>
        </w:rPr>
        <w:br/>
      </w:r>
      <w:r w:rsidR="00A91147" w:rsidRPr="0035155F">
        <w:rPr>
          <w:bCs/>
          <w:szCs w:val="24"/>
        </w:rPr>
        <w:t xml:space="preserve">č. </w:t>
      </w:r>
      <w:r w:rsidR="00913729">
        <w:rPr>
          <w:bCs/>
          <w:szCs w:val="24"/>
        </w:rPr>
        <w:t>269</w:t>
      </w:r>
      <w:r w:rsidR="00A91147" w:rsidRPr="0035155F">
        <w:rPr>
          <w:color w:val="333333"/>
          <w:szCs w:val="24"/>
        </w:rPr>
        <w:t>/20</w:t>
      </w:r>
      <w:r w:rsidR="00D53422">
        <w:rPr>
          <w:color w:val="333333"/>
          <w:szCs w:val="24"/>
        </w:rPr>
        <w:t>20</w:t>
      </w:r>
      <w:r w:rsidR="00A91147" w:rsidRPr="0035155F">
        <w:rPr>
          <w:color w:val="333333"/>
          <w:szCs w:val="24"/>
        </w:rPr>
        <w:t>/RK</w:t>
      </w:r>
      <w:r w:rsidR="00913729">
        <w:rPr>
          <w:color w:val="333333"/>
          <w:szCs w:val="24"/>
        </w:rPr>
        <w:t>-94</w:t>
      </w:r>
      <w:r w:rsidR="00A91147" w:rsidRPr="0035155F">
        <w:rPr>
          <w:color w:val="333333"/>
          <w:szCs w:val="24"/>
        </w:rPr>
        <w:t xml:space="preserve"> </w:t>
      </w:r>
      <w:r w:rsidR="00A91147" w:rsidRPr="0035155F">
        <w:rPr>
          <w:bCs/>
          <w:szCs w:val="24"/>
        </w:rPr>
        <w:t>ze dne 9.</w:t>
      </w:r>
      <w:r w:rsidR="00913729">
        <w:rPr>
          <w:bCs/>
          <w:szCs w:val="24"/>
        </w:rPr>
        <w:t xml:space="preserve"> </w:t>
      </w:r>
      <w:r w:rsidR="00D53422">
        <w:rPr>
          <w:bCs/>
          <w:szCs w:val="24"/>
        </w:rPr>
        <w:t>4</w:t>
      </w:r>
      <w:r w:rsidR="00A91147" w:rsidRPr="0035155F">
        <w:rPr>
          <w:bCs/>
          <w:szCs w:val="24"/>
        </w:rPr>
        <w:t>.</w:t>
      </w:r>
      <w:r w:rsidR="00913729">
        <w:rPr>
          <w:bCs/>
          <w:szCs w:val="24"/>
        </w:rPr>
        <w:t xml:space="preserve"> </w:t>
      </w:r>
      <w:r w:rsidR="00A91147" w:rsidRPr="0035155F">
        <w:rPr>
          <w:bCs/>
          <w:szCs w:val="24"/>
        </w:rPr>
        <w:t>20</w:t>
      </w:r>
      <w:r w:rsidR="00D53422">
        <w:rPr>
          <w:bCs/>
          <w:szCs w:val="24"/>
        </w:rPr>
        <w:t>20</w:t>
      </w:r>
      <w:r w:rsidR="00944E95" w:rsidRPr="0035155F">
        <w:rPr>
          <w:bCs/>
          <w:szCs w:val="24"/>
        </w:rPr>
        <w:t xml:space="preserve"> </w:t>
      </w:r>
      <w:r w:rsidR="006F5185" w:rsidRPr="0035155F">
        <w:rPr>
          <w:bCs/>
          <w:szCs w:val="24"/>
        </w:rPr>
        <w:t xml:space="preserve">a </w:t>
      </w:r>
      <w:r w:rsidRPr="0035155F">
        <w:rPr>
          <w:bCs/>
          <w:szCs w:val="24"/>
        </w:rPr>
        <w:t>nabýv</w:t>
      </w:r>
      <w:r w:rsidR="006F5185" w:rsidRPr="0035155F">
        <w:rPr>
          <w:bCs/>
          <w:szCs w:val="24"/>
        </w:rPr>
        <w:t>á</w:t>
      </w:r>
      <w:r w:rsidRPr="0035155F">
        <w:rPr>
          <w:bCs/>
          <w:szCs w:val="24"/>
        </w:rPr>
        <w:t xml:space="preserve"> účinnosti dnem</w:t>
      </w:r>
      <w:r w:rsidR="00803884" w:rsidRPr="0035155F">
        <w:rPr>
          <w:bCs/>
          <w:szCs w:val="24"/>
        </w:rPr>
        <w:t xml:space="preserve"> </w:t>
      </w:r>
      <w:r w:rsidR="00D53422">
        <w:rPr>
          <w:bCs/>
          <w:szCs w:val="24"/>
        </w:rPr>
        <w:t>9</w:t>
      </w:r>
      <w:r w:rsidR="00085A94" w:rsidRPr="0035155F">
        <w:rPr>
          <w:bCs/>
          <w:szCs w:val="24"/>
        </w:rPr>
        <w:t xml:space="preserve">. </w:t>
      </w:r>
      <w:r w:rsidR="00D53422">
        <w:rPr>
          <w:bCs/>
          <w:szCs w:val="24"/>
        </w:rPr>
        <w:t>4</w:t>
      </w:r>
      <w:r w:rsidR="00677E3D" w:rsidRPr="0035155F">
        <w:rPr>
          <w:bCs/>
          <w:szCs w:val="24"/>
        </w:rPr>
        <w:t>.</w:t>
      </w:r>
      <w:r w:rsidR="00F37929" w:rsidRPr="0035155F">
        <w:rPr>
          <w:bCs/>
          <w:szCs w:val="24"/>
        </w:rPr>
        <w:t xml:space="preserve"> </w:t>
      </w:r>
      <w:r w:rsidR="008B4D3D" w:rsidRPr="0035155F">
        <w:rPr>
          <w:bCs/>
          <w:szCs w:val="24"/>
        </w:rPr>
        <w:t>20</w:t>
      </w:r>
      <w:r w:rsidR="00A91147" w:rsidRPr="0035155F">
        <w:rPr>
          <w:bCs/>
          <w:szCs w:val="24"/>
        </w:rPr>
        <w:t>20</w:t>
      </w:r>
      <w:r w:rsidR="00085A94" w:rsidRPr="0035155F">
        <w:rPr>
          <w:bCs/>
          <w:szCs w:val="24"/>
        </w:rPr>
        <w:t>.</w:t>
      </w:r>
    </w:p>
    <w:p w14:paraId="73CBC607" w14:textId="77777777" w:rsidR="00913729" w:rsidRDefault="00913729" w:rsidP="00D9545A">
      <w:pPr>
        <w:pStyle w:val="Odstavecseseznamem"/>
        <w:rPr>
          <w:bCs/>
        </w:rPr>
      </w:pPr>
    </w:p>
    <w:p w14:paraId="0AAFF193" w14:textId="4E3D8724" w:rsidR="00AE4BAD" w:rsidRPr="00913729" w:rsidRDefault="00AE4BAD" w:rsidP="00913729">
      <w:pPr>
        <w:pStyle w:val="Zkladntext2"/>
        <w:numPr>
          <w:ilvl w:val="1"/>
          <w:numId w:val="5"/>
        </w:numPr>
        <w:tabs>
          <w:tab w:val="clear" w:pos="1647"/>
          <w:tab w:val="left" w:pos="0"/>
          <w:tab w:val="num" w:pos="840"/>
        </w:tabs>
        <w:ind w:left="0" w:firstLine="480"/>
        <w:jc w:val="both"/>
        <w:rPr>
          <w:bCs/>
          <w:szCs w:val="24"/>
        </w:rPr>
      </w:pPr>
      <w:r w:rsidRPr="00913729">
        <w:rPr>
          <w:bCs/>
          <w:szCs w:val="24"/>
        </w:rPr>
        <w:t>Všechny úkony za</w:t>
      </w:r>
      <w:r w:rsidR="002F172F" w:rsidRPr="00913729">
        <w:rPr>
          <w:bCs/>
          <w:szCs w:val="24"/>
        </w:rPr>
        <w:t>hájené podle směrnice SM/18/RK před účinností</w:t>
      </w:r>
      <w:r w:rsidRPr="00913729">
        <w:rPr>
          <w:bCs/>
          <w:szCs w:val="24"/>
        </w:rPr>
        <w:t xml:space="preserve"> změny č. </w:t>
      </w:r>
      <w:r w:rsidR="00517A7E" w:rsidRPr="00913729">
        <w:rPr>
          <w:bCs/>
          <w:szCs w:val="24"/>
        </w:rPr>
        <w:t>1</w:t>
      </w:r>
      <w:r w:rsidR="00770871" w:rsidRPr="00913729">
        <w:rPr>
          <w:bCs/>
          <w:szCs w:val="24"/>
        </w:rPr>
        <w:t>2</w:t>
      </w:r>
      <w:r w:rsidRPr="00913729">
        <w:rPr>
          <w:bCs/>
          <w:szCs w:val="24"/>
        </w:rPr>
        <w:t xml:space="preserve">, budou dokončeny podle znění </w:t>
      </w:r>
      <w:r w:rsidR="00775ADE" w:rsidRPr="00913729">
        <w:rPr>
          <w:bCs/>
          <w:szCs w:val="24"/>
        </w:rPr>
        <w:t>zásad</w:t>
      </w:r>
      <w:r w:rsidRPr="00913729">
        <w:rPr>
          <w:bCs/>
          <w:szCs w:val="24"/>
        </w:rPr>
        <w:t xml:space="preserve"> účinného v době jejich zahájení</w:t>
      </w:r>
      <w:r w:rsidR="00C56FAA" w:rsidRPr="00913729">
        <w:rPr>
          <w:bCs/>
          <w:szCs w:val="24"/>
        </w:rPr>
        <w:t>.</w:t>
      </w:r>
    </w:p>
    <w:p w14:paraId="3919F626" w14:textId="77777777" w:rsidR="00803884" w:rsidRPr="00944E95" w:rsidRDefault="00803884">
      <w:pPr>
        <w:tabs>
          <w:tab w:val="left" w:pos="0"/>
        </w:tabs>
        <w:rPr>
          <w:bCs/>
          <w:sz w:val="22"/>
          <w:szCs w:val="21"/>
        </w:rPr>
      </w:pPr>
    </w:p>
    <w:p w14:paraId="3404E3F3" w14:textId="77777777" w:rsidR="00803884" w:rsidRPr="00944E95" w:rsidRDefault="00803884">
      <w:pPr>
        <w:tabs>
          <w:tab w:val="left" w:pos="0"/>
        </w:tabs>
        <w:rPr>
          <w:bCs/>
          <w:sz w:val="22"/>
          <w:szCs w:val="21"/>
        </w:rPr>
      </w:pPr>
    </w:p>
    <w:p w14:paraId="3AA9BA71" w14:textId="77777777" w:rsidR="00D83A91" w:rsidRPr="00944E95" w:rsidRDefault="00D83A91">
      <w:pPr>
        <w:tabs>
          <w:tab w:val="left" w:pos="0"/>
        </w:tabs>
        <w:rPr>
          <w:bCs/>
          <w:sz w:val="22"/>
          <w:szCs w:val="21"/>
        </w:rPr>
      </w:pPr>
    </w:p>
    <w:p w14:paraId="1C6260BD" w14:textId="77777777" w:rsidR="00D83A91" w:rsidRPr="00944E95" w:rsidRDefault="00D83A91">
      <w:pPr>
        <w:tabs>
          <w:tab w:val="left" w:pos="0"/>
        </w:tabs>
        <w:rPr>
          <w:bCs/>
          <w:sz w:val="22"/>
          <w:szCs w:val="21"/>
        </w:rPr>
      </w:pPr>
    </w:p>
    <w:p w14:paraId="0525E46B" w14:textId="77777777" w:rsidR="00803884" w:rsidRPr="00944E95" w:rsidRDefault="00803884">
      <w:pPr>
        <w:tabs>
          <w:tab w:val="left" w:pos="0"/>
        </w:tabs>
        <w:rPr>
          <w:bCs/>
          <w:sz w:val="22"/>
          <w:szCs w:val="21"/>
        </w:rPr>
      </w:pPr>
    </w:p>
    <w:p w14:paraId="19B8815D" w14:textId="77777777" w:rsidR="00803884" w:rsidRPr="00944E95" w:rsidRDefault="00803884">
      <w:pPr>
        <w:tabs>
          <w:tab w:val="left" w:pos="0"/>
        </w:tabs>
        <w:rPr>
          <w:bCs/>
          <w:sz w:val="22"/>
          <w:szCs w:val="21"/>
        </w:rPr>
      </w:pPr>
      <w:r w:rsidRPr="00944E95">
        <w:rPr>
          <w:bCs/>
          <w:sz w:val="22"/>
          <w:szCs w:val="21"/>
        </w:rPr>
        <w:t xml:space="preserve">        </w:t>
      </w:r>
      <w:r w:rsidR="00F5507B" w:rsidRPr="00944E95">
        <w:rPr>
          <w:bCs/>
          <w:sz w:val="22"/>
          <w:szCs w:val="21"/>
        </w:rPr>
        <w:t xml:space="preserve">     Mgr. Bc. Antonín Krák</w:t>
      </w:r>
      <w:r w:rsidR="00F371C7" w:rsidRPr="00944E95">
        <w:rPr>
          <w:bCs/>
          <w:sz w:val="22"/>
          <w:szCs w:val="21"/>
        </w:rPr>
        <w:t xml:space="preserve"> v.r.</w:t>
      </w:r>
      <w:r w:rsidR="002F172F" w:rsidRPr="00944E95">
        <w:rPr>
          <w:bCs/>
          <w:sz w:val="22"/>
          <w:szCs w:val="21"/>
        </w:rPr>
        <w:tab/>
      </w:r>
      <w:r w:rsidR="002F172F" w:rsidRPr="00944E95">
        <w:rPr>
          <w:bCs/>
          <w:sz w:val="22"/>
          <w:szCs w:val="21"/>
        </w:rPr>
        <w:tab/>
      </w:r>
      <w:r w:rsidR="002F172F" w:rsidRPr="00944E95">
        <w:rPr>
          <w:bCs/>
          <w:sz w:val="22"/>
          <w:szCs w:val="21"/>
        </w:rPr>
        <w:tab/>
      </w:r>
      <w:r w:rsidR="002F172F" w:rsidRPr="00944E95">
        <w:rPr>
          <w:bCs/>
          <w:sz w:val="22"/>
          <w:szCs w:val="21"/>
        </w:rPr>
        <w:tab/>
      </w:r>
      <w:r w:rsidR="002F172F" w:rsidRPr="00944E95">
        <w:rPr>
          <w:bCs/>
          <w:sz w:val="22"/>
          <w:szCs w:val="21"/>
        </w:rPr>
        <w:tab/>
      </w:r>
      <w:r w:rsidRPr="00944E95">
        <w:rPr>
          <w:bCs/>
          <w:sz w:val="22"/>
          <w:szCs w:val="21"/>
        </w:rPr>
        <w:t xml:space="preserve">Mgr. </w:t>
      </w:r>
      <w:r w:rsidR="00F5507B" w:rsidRPr="00944E95">
        <w:rPr>
          <w:bCs/>
          <w:sz w:val="22"/>
          <w:szCs w:val="21"/>
        </w:rPr>
        <w:t>Ivana Stráská</w:t>
      </w:r>
      <w:r w:rsidR="00F371C7" w:rsidRPr="00944E95">
        <w:rPr>
          <w:bCs/>
          <w:sz w:val="22"/>
          <w:szCs w:val="21"/>
        </w:rPr>
        <w:t xml:space="preserve"> v.r.</w:t>
      </w:r>
    </w:p>
    <w:p w14:paraId="564791DE" w14:textId="77777777" w:rsidR="00803884" w:rsidRPr="00944E95" w:rsidRDefault="00F5507B">
      <w:pPr>
        <w:tabs>
          <w:tab w:val="left" w:pos="0"/>
        </w:tabs>
        <w:rPr>
          <w:bCs/>
          <w:sz w:val="22"/>
          <w:szCs w:val="21"/>
        </w:rPr>
      </w:pPr>
      <w:r w:rsidRPr="00944E95">
        <w:rPr>
          <w:bCs/>
          <w:sz w:val="22"/>
          <w:szCs w:val="21"/>
        </w:rPr>
        <w:tab/>
      </w:r>
      <w:r w:rsidR="00B251D7" w:rsidRPr="00944E95">
        <w:rPr>
          <w:bCs/>
          <w:sz w:val="22"/>
          <w:szCs w:val="21"/>
        </w:rPr>
        <w:t xml:space="preserve">radní </w:t>
      </w:r>
      <w:r w:rsidRPr="00944E95">
        <w:rPr>
          <w:bCs/>
          <w:sz w:val="22"/>
          <w:szCs w:val="21"/>
        </w:rPr>
        <w:t>pro veřejné zakázky</w:t>
      </w:r>
      <w:r w:rsidR="00803884" w:rsidRPr="00944E95">
        <w:rPr>
          <w:bCs/>
          <w:color w:val="FF0000"/>
          <w:sz w:val="22"/>
          <w:szCs w:val="21"/>
        </w:rPr>
        <w:tab/>
      </w:r>
      <w:r w:rsidR="00803884" w:rsidRPr="00944E95">
        <w:rPr>
          <w:bCs/>
          <w:color w:val="FF0000"/>
          <w:sz w:val="22"/>
          <w:szCs w:val="21"/>
        </w:rPr>
        <w:tab/>
      </w:r>
      <w:r w:rsidR="00803884" w:rsidRPr="00944E95">
        <w:rPr>
          <w:bCs/>
          <w:color w:val="FF0000"/>
          <w:sz w:val="22"/>
          <w:szCs w:val="21"/>
        </w:rPr>
        <w:tab/>
      </w:r>
      <w:r w:rsidR="00803884" w:rsidRPr="00944E95">
        <w:rPr>
          <w:bCs/>
          <w:color w:val="FF0000"/>
          <w:sz w:val="22"/>
          <w:szCs w:val="21"/>
        </w:rPr>
        <w:tab/>
      </w:r>
      <w:r w:rsidR="00803884" w:rsidRPr="00944E95">
        <w:rPr>
          <w:bCs/>
          <w:color w:val="FF0000"/>
          <w:sz w:val="22"/>
          <w:szCs w:val="21"/>
        </w:rPr>
        <w:tab/>
      </w:r>
      <w:r w:rsidRPr="00944E95">
        <w:rPr>
          <w:bCs/>
          <w:color w:val="FF0000"/>
          <w:sz w:val="22"/>
          <w:szCs w:val="21"/>
        </w:rPr>
        <w:t xml:space="preserve">     </w:t>
      </w:r>
      <w:r w:rsidR="00803884" w:rsidRPr="00944E95">
        <w:rPr>
          <w:bCs/>
          <w:sz w:val="22"/>
          <w:szCs w:val="21"/>
        </w:rPr>
        <w:t>hejtman</w:t>
      </w:r>
      <w:r w:rsidRPr="00944E95">
        <w:rPr>
          <w:bCs/>
          <w:sz w:val="22"/>
          <w:szCs w:val="21"/>
        </w:rPr>
        <w:t>ka</w:t>
      </w:r>
      <w:r w:rsidR="00803884" w:rsidRPr="00944E95">
        <w:rPr>
          <w:bCs/>
          <w:sz w:val="22"/>
          <w:szCs w:val="21"/>
        </w:rPr>
        <w:t xml:space="preserve"> kraje</w:t>
      </w:r>
    </w:p>
    <w:p w14:paraId="12B3DDA0" w14:textId="77777777" w:rsidR="006C1C5D" w:rsidRPr="00944E95" w:rsidRDefault="006C1C5D" w:rsidP="00BE443C">
      <w:pPr>
        <w:pStyle w:val="Zpat"/>
        <w:tabs>
          <w:tab w:val="clear" w:pos="9072"/>
          <w:tab w:val="left" w:pos="708"/>
          <w:tab w:val="right" w:pos="9639"/>
        </w:tabs>
        <w:rPr>
          <w:b/>
          <w:bCs/>
          <w:sz w:val="22"/>
          <w:szCs w:val="21"/>
        </w:rPr>
      </w:pPr>
    </w:p>
    <w:p w14:paraId="1949ECCA" w14:textId="77777777" w:rsidR="006C1C5D" w:rsidRPr="00944E95" w:rsidRDefault="006C1C5D">
      <w:pPr>
        <w:rPr>
          <w:b/>
          <w:bCs/>
          <w:sz w:val="22"/>
          <w:szCs w:val="21"/>
        </w:rPr>
      </w:pPr>
      <w:r w:rsidRPr="00944E95">
        <w:rPr>
          <w:b/>
          <w:bCs/>
          <w:sz w:val="22"/>
          <w:szCs w:val="21"/>
        </w:rPr>
        <w:br w:type="page"/>
      </w:r>
    </w:p>
    <w:p w14:paraId="440DB48F" w14:textId="77777777" w:rsidR="00AE4BAD" w:rsidRPr="00944E95" w:rsidRDefault="00B32F6A" w:rsidP="00D9545A">
      <w:pPr>
        <w:pStyle w:val="Zpat"/>
        <w:tabs>
          <w:tab w:val="clear" w:pos="9072"/>
          <w:tab w:val="left" w:pos="708"/>
          <w:tab w:val="right" w:pos="9639"/>
        </w:tabs>
        <w:jc w:val="right"/>
        <w:rPr>
          <w:b/>
          <w:bCs/>
          <w:sz w:val="22"/>
          <w:szCs w:val="21"/>
        </w:rPr>
      </w:pPr>
      <w:r w:rsidRPr="00944E95">
        <w:rPr>
          <w:b/>
          <w:bCs/>
          <w:sz w:val="22"/>
          <w:szCs w:val="21"/>
        </w:rPr>
        <w:lastRenderedPageBreak/>
        <w:t xml:space="preserve">Příloha č. 1 </w:t>
      </w:r>
      <w:r w:rsidR="00AE4BAD" w:rsidRPr="00944E95">
        <w:rPr>
          <w:b/>
          <w:bCs/>
          <w:sz w:val="22"/>
          <w:szCs w:val="21"/>
        </w:rPr>
        <w:t>Návrh zadání veřejné zakázky</w:t>
      </w:r>
      <w:r w:rsidR="002C600B" w:rsidRPr="00944E95">
        <w:rPr>
          <w:b/>
          <w:bCs/>
          <w:sz w:val="22"/>
          <w:szCs w:val="21"/>
        </w:rPr>
        <w:t xml:space="preserve">  </w:t>
      </w:r>
    </w:p>
    <w:p w14:paraId="5CD4AE1C" w14:textId="77777777" w:rsidR="00AE4BAD" w:rsidRPr="00944E95" w:rsidRDefault="00AE4BAD">
      <w:pPr>
        <w:pStyle w:val="Zpat"/>
        <w:tabs>
          <w:tab w:val="left" w:pos="708"/>
        </w:tabs>
        <w:rPr>
          <w:caps/>
          <w:szCs w:val="21"/>
        </w:rPr>
      </w:pPr>
    </w:p>
    <w:p w14:paraId="6628520B" w14:textId="77777777" w:rsidR="00AE4BAD" w:rsidRPr="00944E95" w:rsidRDefault="00AE4BAD">
      <w:pPr>
        <w:pStyle w:val="Nadpis1"/>
        <w:jc w:val="center"/>
        <w:rPr>
          <w:caps/>
          <w:szCs w:val="21"/>
        </w:rPr>
      </w:pPr>
      <w:r w:rsidRPr="00944E95">
        <w:rPr>
          <w:caps/>
          <w:szCs w:val="21"/>
        </w:rPr>
        <w:t>Návrh zadání veřejné zakázky</w:t>
      </w:r>
    </w:p>
    <w:p w14:paraId="33E06316" w14:textId="77777777" w:rsidR="00AE4BAD" w:rsidRPr="00944E95" w:rsidRDefault="00AE4BAD">
      <w:pPr>
        <w:pStyle w:val="Zkladntext"/>
        <w:tabs>
          <w:tab w:val="left" w:pos="8789"/>
        </w:tabs>
        <w:rPr>
          <w:iCs/>
          <w:sz w:val="22"/>
          <w:szCs w:val="21"/>
        </w:rPr>
      </w:pPr>
      <w:r w:rsidRPr="00944E95">
        <w:rPr>
          <w:iCs/>
          <w:sz w:val="22"/>
          <w:szCs w:val="21"/>
        </w:rPr>
        <w:t>předkládá jako požadavek na vypsání zadávacího řízení vedoucí příslušného odboru nebo ředitel organizace popř. společnosti:</w:t>
      </w:r>
      <w:r w:rsidR="00CE05F1" w:rsidRPr="00944E95">
        <w:rPr>
          <w:iCs/>
          <w:sz w:val="22"/>
          <w:szCs w:val="21"/>
        </w:rPr>
        <w:t xml:space="preserve"> </w:t>
      </w:r>
    </w:p>
    <w:p w14:paraId="42461CD5" w14:textId="77777777" w:rsidR="00AE4BAD" w:rsidRPr="00944E95" w:rsidRDefault="00AE4BAD">
      <w:pPr>
        <w:pStyle w:val="Zkladntext"/>
        <w:ind w:left="284" w:hanging="284"/>
        <w:rPr>
          <w:iCs/>
          <w:sz w:val="22"/>
          <w:szCs w:val="21"/>
        </w:rPr>
      </w:pPr>
    </w:p>
    <w:p w14:paraId="16CCE90E" w14:textId="77777777" w:rsidR="00AE4BAD" w:rsidRPr="00944E95" w:rsidRDefault="00AE4BAD">
      <w:pPr>
        <w:pStyle w:val="Zkladntext"/>
        <w:ind w:left="284" w:hanging="284"/>
        <w:rPr>
          <w:iCs/>
          <w:sz w:val="22"/>
          <w:szCs w:val="21"/>
        </w:rPr>
      </w:pPr>
      <w:r w:rsidRPr="00944E95">
        <w:rPr>
          <w:b/>
          <w:iCs/>
          <w:sz w:val="22"/>
          <w:szCs w:val="21"/>
        </w:rPr>
        <w:t>NÁZEV AKCE:</w:t>
      </w:r>
      <w:r w:rsidRPr="00944E95">
        <w:rPr>
          <w:iCs/>
          <w:sz w:val="22"/>
          <w:szCs w:val="21"/>
        </w:rPr>
        <w:t xml:space="preserve"> (podle schváleného rozpočtu)</w:t>
      </w:r>
    </w:p>
    <w:p w14:paraId="4E15711D" w14:textId="77777777" w:rsidR="0029668B" w:rsidRPr="00944E95" w:rsidRDefault="00AE4BAD" w:rsidP="0029668B">
      <w:pPr>
        <w:pStyle w:val="Zkladntext"/>
        <w:rPr>
          <w:iCs/>
          <w:sz w:val="22"/>
          <w:szCs w:val="21"/>
        </w:rPr>
      </w:pPr>
      <w:r w:rsidRPr="00944E95">
        <w:rPr>
          <w:iCs/>
          <w:sz w:val="22"/>
          <w:szCs w:val="21"/>
        </w:rPr>
        <w:t>podrobný popis předmětu veřejné zakázky</w:t>
      </w:r>
    </w:p>
    <w:p w14:paraId="27A133C3" w14:textId="77777777" w:rsidR="00AE4BAD" w:rsidRPr="00944E95" w:rsidRDefault="00AE4BAD" w:rsidP="0029668B">
      <w:pPr>
        <w:pStyle w:val="Zkladntext"/>
        <w:rPr>
          <w:iCs/>
          <w:sz w:val="22"/>
          <w:szCs w:val="21"/>
        </w:rPr>
      </w:pPr>
      <w:r w:rsidRPr="00944E95">
        <w:rPr>
          <w:iCs/>
          <w:sz w:val="22"/>
          <w:szCs w:val="21"/>
        </w:rPr>
        <w:t>…………………………………………………………………………………………………………………</w:t>
      </w:r>
      <w:r w:rsidR="0029668B" w:rsidRPr="00944E95">
        <w:rPr>
          <w:iCs/>
          <w:sz w:val="22"/>
          <w:szCs w:val="21"/>
        </w:rPr>
        <w:t>.</w:t>
      </w:r>
      <w:r w:rsidRPr="00944E95">
        <w:rPr>
          <w:iCs/>
          <w:sz w:val="22"/>
          <w:szCs w:val="21"/>
        </w:rPr>
        <w:t>…………………………………………………………...………..…………………………………………………………………………………………………………………</w:t>
      </w:r>
      <w:r w:rsidR="0029668B" w:rsidRPr="00944E95">
        <w:rPr>
          <w:iCs/>
          <w:sz w:val="22"/>
          <w:szCs w:val="21"/>
        </w:rPr>
        <w:t>……………………………………………</w:t>
      </w:r>
    </w:p>
    <w:p w14:paraId="6E4B8B97" w14:textId="77777777" w:rsidR="00AE4BAD" w:rsidRPr="00944E95" w:rsidRDefault="00AE4BAD">
      <w:pPr>
        <w:pStyle w:val="Zkladntext"/>
        <w:ind w:left="284" w:hanging="284"/>
        <w:rPr>
          <w:iCs/>
          <w:sz w:val="22"/>
          <w:szCs w:val="21"/>
        </w:rPr>
      </w:pPr>
      <w:r w:rsidRPr="00944E95">
        <w:rPr>
          <w:b/>
          <w:bCs/>
          <w:iCs/>
          <w:sz w:val="22"/>
          <w:szCs w:val="21"/>
        </w:rPr>
        <w:t>předpokládaný termín zahájení prací</w:t>
      </w:r>
      <w:r w:rsidRPr="00944E95">
        <w:rPr>
          <w:iCs/>
          <w:sz w:val="22"/>
          <w:szCs w:val="21"/>
        </w:rPr>
        <w:t>..........................................................................................……………</w:t>
      </w:r>
    </w:p>
    <w:p w14:paraId="63371232" w14:textId="77777777" w:rsidR="00AE4BAD" w:rsidRPr="00944E95" w:rsidRDefault="00AE4BAD">
      <w:pPr>
        <w:pStyle w:val="Zkladntext"/>
        <w:ind w:left="284" w:hanging="284"/>
        <w:rPr>
          <w:iCs/>
          <w:sz w:val="22"/>
          <w:szCs w:val="21"/>
        </w:rPr>
      </w:pPr>
      <w:r w:rsidRPr="00944E95">
        <w:rPr>
          <w:b/>
          <w:bCs/>
          <w:iCs/>
          <w:sz w:val="22"/>
          <w:szCs w:val="21"/>
        </w:rPr>
        <w:t>předpokládaný termín dokončení prací</w:t>
      </w:r>
      <w:r w:rsidRPr="00944E95">
        <w:rPr>
          <w:iCs/>
          <w:sz w:val="22"/>
          <w:szCs w:val="21"/>
        </w:rPr>
        <w:t>.......................................................................................……………</w:t>
      </w:r>
    </w:p>
    <w:p w14:paraId="52C1E932" w14:textId="77777777" w:rsidR="00AE4BAD" w:rsidRPr="00944E95" w:rsidRDefault="00AE4BAD">
      <w:pPr>
        <w:pStyle w:val="Zkladntext"/>
        <w:ind w:left="284" w:right="-1" w:hanging="284"/>
        <w:rPr>
          <w:iCs/>
          <w:sz w:val="22"/>
          <w:szCs w:val="21"/>
        </w:rPr>
      </w:pPr>
      <w:r w:rsidRPr="00944E95">
        <w:rPr>
          <w:b/>
          <w:bCs/>
          <w:iCs/>
          <w:sz w:val="22"/>
          <w:szCs w:val="21"/>
        </w:rPr>
        <w:t>předpokládané finanční náklady akce</w:t>
      </w:r>
      <w:r w:rsidRPr="00944E95">
        <w:rPr>
          <w:iCs/>
          <w:sz w:val="22"/>
          <w:szCs w:val="21"/>
        </w:rPr>
        <w:t>……………………………………………………</w:t>
      </w:r>
      <w:r w:rsidR="0029668B" w:rsidRPr="00944E95">
        <w:rPr>
          <w:iCs/>
          <w:sz w:val="22"/>
          <w:szCs w:val="21"/>
        </w:rPr>
        <w:t>.</w:t>
      </w:r>
      <w:r w:rsidRPr="00944E95">
        <w:rPr>
          <w:iCs/>
          <w:sz w:val="22"/>
          <w:szCs w:val="21"/>
        </w:rPr>
        <w:t>…….……………</w:t>
      </w:r>
    </w:p>
    <w:p w14:paraId="741C059E" w14:textId="77777777" w:rsidR="00AE4BAD" w:rsidRPr="00944E95" w:rsidRDefault="00AE4BAD" w:rsidP="0029668B">
      <w:pPr>
        <w:pStyle w:val="Zkladntext"/>
        <w:tabs>
          <w:tab w:val="left" w:pos="1418"/>
        </w:tabs>
        <w:rPr>
          <w:iCs/>
          <w:sz w:val="22"/>
          <w:szCs w:val="21"/>
        </w:rPr>
      </w:pPr>
      <w:r w:rsidRPr="00944E95">
        <w:rPr>
          <w:b/>
          <w:bCs/>
          <w:iCs/>
          <w:sz w:val="22"/>
          <w:szCs w:val="21"/>
        </w:rPr>
        <w:t>finanční krytí</w:t>
      </w:r>
      <w:r w:rsidR="0029668B" w:rsidRPr="00944E95">
        <w:rPr>
          <w:bCs/>
          <w:iCs/>
          <w:sz w:val="22"/>
          <w:szCs w:val="21"/>
        </w:rPr>
        <w:tab/>
      </w:r>
      <w:r w:rsidRPr="00944E95">
        <w:rPr>
          <w:iCs/>
          <w:sz w:val="22"/>
          <w:szCs w:val="21"/>
        </w:rPr>
        <w:t>a) z rozpočtu kraje popř. rozpočtového výhledu kraje …..…………</w:t>
      </w:r>
      <w:r w:rsidR="0029668B" w:rsidRPr="00944E95">
        <w:rPr>
          <w:iCs/>
          <w:sz w:val="22"/>
          <w:szCs w:val="21"/>
        </w:rPr>
        <w:t>………………………….</w:t>
      </w:r>
    </w:p>
    <w:p w14:paraId="72107229" w14:textId="77777777" w:rsidR="00AE4BAD" w:rsidRPr="00944E95" w:rsidRDefault="0029668B" w:rsidP="0029668B">
      <w:pPr>
        <w:pStyle w:val="Zkladntext"/>
        <w:tabs>
          <w:tab w:val="left" w:pos="1418"/>
        </w:tabs>
        <w:rPr>
          <w:iCs/>
          <w:sz w:val="22"/>
          <w:szCs w:val="21"/>
        </w:rPr>
      </w:pPr>
      <w:r w:rsidRPr="00944E95">
        <w:rPr>
          <w:iCs/>
          <w:sz w:val="22"/>
          <w:szCs w:val="21"/>
        </w:rPr>
        <w:tab/>
      </w:r>
      <w:r w:rsidR="00AE4BAD" w:rsidRPr="00944E95">
        <w:rPr>
          <w:iCs/>
          <w:sz w:val="22"/>
          <w:szCs w:val="21"/>
        </w:rPr>
        <w:t>b) konkrétní uvedení</w:t>
      </w:r>
      <w:r w:rsidR="00C561E5" w:rsidRPr="00944E95">
        <w:rPr>
          <w:iCs/>
          <w:sz w:val="22"/>
          <w:szCs w:val="21"/>
        </w:rPr>
        <w:t xml:space="preserve"> jiného zdroje (doložit příslib</w:t>
      </w:r>
      <w:r w:rsidR="00AE4BAD" w:rsidRPr="00944E95">
        <w:rPr>
          <w:iCs/>
          <w:sz w:val="22"/>
          <w:szCs w:val="21"/>
        </w:rPr>
        <w:t>)...</w:t>
      </w:r>
      <w:r w:rsidRPr="00944E95">
        <w:rPr>
          <w:iCs/>
          <w:sz w:val="22"/>
          <w:szCs w:val="21"/>
        </w:rPr>
        <w:t>...</w:t>
      </w:r>
      <w:r w:rsidR="00AE4BAD" w:rsidRPr="00944E95">
        <w:rPr>
          <w:iCs/>
          <w:sz w:val="22"/>
          <w:szCs w:val="21"/>
        </w:rPr>
        <w:t>...........….……………………………</w:t>
      </w:r>
    </w:p>
    <w:p w14:paraId="7BF88128" w14:textId="77777777" w:rsidR="00AE4BAD" w:rsidRPr="00944E95" w:rsidRDefault="0029668B" w:rsidP="0029668B">
      <w:pPr>
        <w:pStyle w:val="Zkladntext"/>
        <w:tabs>
          <w:tab w:val="left" w:pos="1418"/>
        </w:tabs>
        <w:rPr>
          <w:iCs/>
          <w:sz w:val="22"/>
          <w:szCs w:val="21"/>
        </w:rPr>
      </w:pPr>
      <w:r w:rsidRPr="00944E95">
        <w:rPr>
          <w:iCs/>
          <w:sz w:val="22"/>
          <w:szCs w:val="21"/>
        </w:rPr>
        <w:tab/>
      </w:r>
      <w:r w:rsidR="00AE4BAD" w:rsidRPr="00944E95">
        <w:rPr>
          <w:iCs/>
          <w:sz w:val="22"/>
          <w:szCs w:val="21"/>
        </w:rPr>
        <w:t>c) v případě vlastních zdrojů organizace potvrdit ředitelem PO</w:t>
      </w:r>
      <w:r w:rsidRPr="00944E95">
        <w:rPr>
          <w:iCs/>
          <w:sz w:val="22"/>
          <w:szCs w:val="21"/>
        </w:rPr>
        <w:t>….</w:t>
      </w:r>
      <w:r w:rsidR="00AE4BAD" w:rsidRPr="00944E95">
        <w:rPr>
          <w:iCs/>
          <w:sz w:val="22"/>
          <w:szCs w:val="21"/>
        </w:rPr>
        <w:t>……………………………</w:t>
      </w:r>
    </w:p>
    <w:p w14:paraId="077FDBE3" w14:textId="77777777" w:rsidR="00AE4BAD" w:rsidRPr="00944E95" w:rsidRDefault="0029668B" w:rsidP="0029668B">
      <w:pPr>
        <w:pStyle w:val="Zkladntext"/>
        <w:tabs>
          <w:tab w:val="left" w:pos="1418"/>
        </w:tabs>
        <w:rPr>
          <w:iCs/>
          <w:sz w:val="22"/>
          <w:szCs w:val="21"/>
        </w:rPr>
      </w:pPr>
      <w:r w:rsidRPr="00944E95">
        <w:rPr>
          <w:iCs/>
          <w:sz w:val="22"/>
          <w:szCs w:val="21"/>
        </w:rPr>
        <w:tab/>
      </w:r>
      <w:r w:rsidR="00AE4BAD" w:rsidRPr="00944E95">
        <w:rPr>
          <w:iCs/>
          <w:sz w:val="22"/>
          <w:szCs w:val="21"/>
        </w:rPr>
        <w:t>d) v případě vlastních zdrojů společnosti potvrdit ředitelem</w:t>
      </w:r>
      <w:r w:rsidRPr="00944E95">
        <w:rPr>
          <w:iCs/>
          <w:sz w:val="22"/>
          <w:szCs w:val="21"/>
        </w:rPr>
        <w:t>….</w:t>
      </w:r>
      <w:r w:rsidR="00AE4BAD" w:rsidRPr="00944E95">
        <w:rPr>
          <w:iCs/>
          <w:sz w:val="22"/>
          <w:szCs w:val="21"/>
        </w:rPr>
        <w:t>……………………………….</w:t>
      </w:r>
    </w:p>
    <w:p w14:paraId="4F234CC9" w14:textId="77777777" w:rsidR="00AE4BAD" w:rsidRPr="00944E95" w:rsidRDefault="00AE4BAD" w:rsidP="00AE4BAD">
      <w:pPr>
        <w:pStyle w:val="Zkladntext"/>
        <w:numPr>
          <w:ilvl w:val="0"/>
          <w:numId w:val="15"/>
        </w:numPr>
        <w:ind w:left="284" w:hanging="284"/>
        <w:rPr>
          <w:iCs/>
          <w:sz w:val="22"/>
          <w:szCs w:val="21"/>
        </w:rPr>
      </w:pPr>
      <w:r w:rsidRPr="00944E95">
        <w:rPr>
          <w:b/>
          <w:bCs/>
          <w:iCs/>
          <w:sz w:val="22"/>
          <w:szCs w:val="21"/>
        </w:rPr>
        <w:t>návrh hodnotících kriterií</w:t>
      </w:r>
      <w:r w:rsidRPr="00944E95">
        <w:rPr>
          <w:b/>
          <w:iCs/>
          <w:sz w:val="22"/>
          <w:szCs w:val="21"/>
        </w:rPr>
        <w:t>,</w:t>
      </w:r>
      <w:r w:rsidRPr="00944E95">
        <w:rPr>
          <w:iCs/>
          <w:sz w:val="22"/>
          <w:szCs w:val="21"/>
        </w:rPr>
        <w:t xml:space="preserve"> dle ekonomické výhodnosti nabídek vč. určení jejich váhy</w:t>
      </w:r>
    </w:p>
    <w:p w14:paraId="18459323" w14:textId="77777777" w:rsidR="00AE4BAD" w:rsidRPr="00944E95" w:rsidRDefault="00AE4BAD" w:rsidP="0029668B">
      <w:pPr>
        <w:pStyle w:val="Zkladntext"/>
        <w:rPr>
          <w:iCs/>
          <w:sz w:val="22"/>
          <w:szCs w:val="21"/>
        </w:rPr>
      </w:pPr>
      <w:r w:rsidRPr="00944E95">
        <w:rPr>
          <w:iCs/>
          <w:sz w:val="22"/>
          <w:szCs w:val="21"/>
        </w:rPr>
        <w:t>................................................................................................................................................…………….…</w:t>
      </w:r>
      <w:r w:rsidR="0029668B" w:rsidRPr="00944E95">
        <w:rPr>
          <w:iCs/>
          <w:sz w:val="22"/>
          <w:szCs w:val="21"/>
        </w:rPr>
        <w:t>…….</w:t>
      </w:r>
      <w:r w:rsidRPr="00944E95">
        <w:rPr>
          <w:iCs/>
          <w:sz w:val="22"/>
          <w:szCs w:val="21"/>
        </w:rPr>
        <w:t>................................................................................................................................................…………….…</w:t>
      </w:r>
    </w:p>
    <w:p w14:paraId="402A7092" w14:textId="77777777" w:rsidR="00AE4BAD" w:rsidRPr="00944E95" w:rsidRDefault="00AE4BAD" w:rsidP="00AE4BAD">
      <w:pPr>
        <w:pStyle w:val="Zkladntext"/>
        <w:numPr>
          <w:ilvl w:val="0"/>
          <w:numId w:val="15"/>
        </w:numPr>
        <w:ind w:left="284" w:hanging="284"/>
        <w:rPr>
          <w:b/>
          <w:bCs/>
          <w:sz w:val="22"/>
          <w:szCs w:val="21"/>
        </w:rPr>
      </w:pPr>
      <w:r w:rsidRPr="00944E95">
        <w:rPr>
          <w:b/>
          <w:bCs/>
          <w:sz w:val="22"/>
          <w:szCs w:val="21"/>
        </w:rPr>
        <w:t>návrh složení komise</w:t>
      </w:r>
    </w:p>
    <w:p w14:paraId="372D5620" w14:textId="77777777" w:rsidR="00AE4BAD" w:rsidRPr="00944E95" w:rsidRDefault="00AE4BAD" w:rsidP="0029668B">
      <w:pPr>
        <w:tabs>
          <w:tab w:val="left" w:pos="6096"/>
        </w:tabs>
        <w:jc w:val="both"/>
        <w:rPr>
          <w:bCs/>
          <w:sz w:val="22"/>
          <w:szCs w:val="21"/>
        </w:rPr>
      </w:pPr>
      <w:r w:rsidRPr="00944E95">
        <w:rPr>
          <w:sz w:val="22"/>
          <w:szCs w:val="21"/>
        </w:rPr>
        <w:t>člen (titul, jméno, funkce, odbor)</w:t>
      </w:r>
      <w:r w:rsidR="0029668B" w:rsidRPr="00944E95">
        <w:rPr>
          <w:sz w:val="22"/>
          <w:szCs w:val="21"/>
        </w:rPr>
        <w:tab/>
      </w:r>
      <w:r w:rsidRPr="00944E95">
        <w:rPr>
          <w:sz w:val="22"/>
          <w:szCs w:val="21"/>
        </w:rPr>
        <w:t>náhradník (dtto</w:t>
      </w:r>
      <w:r w:rsidRPr="00944E95">
        <w:rPr>
          <w:bCs/>
          <w:sz w:val="22"/>
          <w:szCs w:val="21"/>
        </w:rPr>
        <w:t>)</w:t>
      </w:r>
    </w:p>
    <w:p w14:paraId="614DCF3B" w14:textId="77777777" w:rsidR="000D41F0" w:rsidRPr="00944E95" w:rsidRDefault="00AE4BAD" w:rsidP="0029668B">
      <w:pPr>
        <w:pStyle w:val="Zkladntextodsazen3"/>
        <w:ind w:left="0"/>
        <w:rPr>
          <w:bCs/>
          <w:sz w:val="22"/>
          <w:szCs w:val="21"/>
        </w:rPr>
      </w:pPr>
      <w:r w:rsidRPr="00944E95">
        <w:rPr>
          <w:bCs/>
          <w:sz w:val="22"/>
          <w:szCs w:val="2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D41F0" w:rsidRPr="00944E95">
        <w:rPr>
          <w:bCs/>
          <w:sz w:val="22"/>
          <w:szCs w:val="21"/>
        </w:rPr>
        <w:t>............</w:t>
      </w:r>
    </w:p>
    <w:p w14:paraId="011400D3" w14:textId="77777777" w:rsidR="00AE4BAD" w:rsidRPr="00944E95" w:rsidRDefault="00AE4BAD" w:rsidP="00AE4BAD">
      <w:pPr>
        <w:pStyle w:val="Zkladntext"/>
        <w:numPr>
          <w:ilvl w:val="0"/>
          <w:numId w:val="15"/>
        </w:numPr>
        <w:ind w:left="284" w:hanging="284"/>
        <w:rPr>
          <w:b/>
          <w:bCs/>
          <w:sz w:val="22"/>
          <w:szCs w:val="21"/>
        </w:rPr>
      </w:pPr>
      <w:r w:rsidRPr="00944E95">
        <w:rPr>
          <w:b/>
          <w:sz w:val="22"/>
          <w:szCs w:val="21"/>
        </w:rPr>
        <w:t>návrh firem</w:t>
      </w:r>
      <w:r w:rsidRPr="00944E95">
        <w:rPr>
          <w:b/>
          <w:bCs/>
          <w:sz w:val="22"/>
          <w:szCs w:val="21"/>
        </w:rPr>
        <w:t>, které by mohly zakázku provádět (název, adresa) pro veřejné zakázky malého rozsahu, z</w:t>
      </w:r>
      <w:r w:rsidR="00E72378" w:rsidRPr="00944E95">
        <w:rPr>
          <w:b/>
          <w:bCs/>
          <w:sz w:val="22"/>
          <w:szCs w:val="21"/>
        </w:rPr>
        <w:t>akázky zadávaných podle zákona</w:t>
      </w:r>
      <w:r w:rsidRPr="00944E95">
        <w:rPr>
          <w:b/>
          <w:bCs/>
          <w:sz w:val="22"/>
          <w:szCs w:val="21"/>
        </w:rPr>
        <w:t xml:space="preserve"> nebo návrh zakázky přes e-tržiště pro</w:t>
      </w:r>
      <w:r w:rsidR="009D0430" w:rsidRPr="00944E95">
        <w:rPr>
          <w:b/>
          <w:bCs/>
          <w:sz w:val="22"/>
          <w:szCs w:val="21"/>
        </w:rPr>
        <w:t> </w:t>
      </w:r>
      <w:r w:rsidRPr="00944E95">
        <w:rPr>
          <w:b/>
          <w:bCs/>
          <w:sz w:val="22"/>
          <w:szCs w:val="21"/>
        </w:rPr>
        <w:t>dané komodity bez stanovení firem</w:t>
      </w:r>
    </w:p>
    <w:p w14:paraId="777051D3" w14:textId="77777777" w:rsidR="00AE4BAD" w:rsidRPr="00944E95" w:rsidRDefault="00AE4BAD" w:rsidP="000D41F0">
      <w:pPr>
        <w:pStyle w:val="Zkladntext"/>
        <w:rPr>
          <w:iCs/>
          <w:sz w:val="22"/>
          <w:szCs w:val="21"/>
        </w:rPr>
      </w:pPr>
      <w:r w:rsidRPr="00944E95">
        <w:rPr>
          <w:iCs/>
          <w:sz w:val="22"/>
          <w:szCs w:val="2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</w:t>
      </w:r>
      <w:r w:rsidR="000D41F0" w:rsidRPr="00944E95">
        <w:rPr>
          <w:iCs/>
          <w:sz w:val="22"/>
          <w:szCs w:val="21"/>
        </w:rPr>
        <w:t>………..</w:t>
      </w:r>
    </w:p>
    <w:p w14:paraId="2B000E2E" w14:textId="77777777" w:rsidR="00AE4BAD" w:rsidRPr="00944E95" w:rsidRDefault="00AE4BAD" w:rsidP="00AE4BAD">
      <w:pPr>
        <w:pStyle w:val="Zkladntext"/>
        <w:numPr>
          <w:ilvl w:val="0"/>
          <w:numId w:val="15"/>
        </w:numPr>
        <w:ind w:left="284" w:hanging="284"/>
        <w:rPr>
          <w:iCs/>
          <w:sz w:val="22"/>
          <w:szCs w:val="21"/>
        </w:rPr>
      </w:pPr>
      <w:r w:rsidRPr="00944E95">
        <w:rPr>
          <w:b/>
          <w:bCs/>
          <w:iCs/>
          <w:sz w:val="22"/>
          <w:szCs w:val="21"/>
        </w:rPr>
        <w:t xml:space="preserve">požadavky na </w:t>
      </w:r>
      <w:r w:rsidR="00BE443C" w:rsidRPr="00944E95">
        <w:rPr>
          <w:b/>
          <w:bCs/>
          <w:iCs/>
          <w:sz w:val="22"/>
          <w:szCs w:val="21"/>
        </w:rPr>
        <w:t>základní a profesní způsobilost a ekonomickou a technickou kvalifikaci</w:t>
      </w:r>
    </w:p>
    <w:p w14:paraId="3C2CC9C3" w14:textId="77777777" w:rsidR="00AE4BAD" w:rsidRPr="00944E95" w:rsidRDefault="00AE4BAD" w:rsidP="0029668B">
      <w:pPr>
        <w:pStyle w:val="Zkladntext"/>
        <w:rPr>
          <w:iCs/>
          <w:sz w:val="22"/>
          <w:szCs w:val="21"/>
        </w:rPr>
      </w:pPr>
      <w:r w:rsidRPr="00944E95">
        <w:rPr>
          <w:iCs/>
          <w:sz w:val="22"/>
          <w:szCs w:val="21"/>
        </w:rPr>
        <w:t>……………………………………………………………………………………………………………</w:t>
      </w:r>
      <w:r w:rsidR="0029668B" w:rsidRPr="00944E95">
        <w:rPr>
          <w:iCs/>
          <w:sz w:val="22"/>
          <w:szCs w:val="21"/>
        </w:rPr>
        <w:t>………</w:t>
      </w:r>
      <w:r w:rsidRPr="00944E95">
        <w:rPr>
          <w:iCs/>
          <w:sz w:val="22"/>
          <w:szCs w:val="21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</w:t>
      </w:r>
      <w:r w:rsidR="0029668B" w:rsidRPr="00944E95">
        <w:rPr>
          <w:iCs/>
          <w:sz w:val="22"/>
          <w:szCs w:val="21"/>
        </w:rPr>
        <w:t>………</w:t>
      </w:r>
    </w:p>
    <w:p w14:paraId="1D450985" w14:textId="77777777" w:rsidR="00AE4BAD" w:rsidRPr="00944E95" w:rsidRDefault="00AE4BAD" w:rsidP="009D0430">
      <w:pPr>
        <w:numPr>
          <w:ilvl w:val="0"/>
          <w:numId w:val="2"/>
        </w:numPr>
        <w:ind w:left="284" w:hanging="284"/>
        <w:rPr>
          <w:bCs/>
          <w:sz w:val="22"/>
          <w:szCs w:val="21"/>
        </w:rPr>
      </w:pPr>
      <w:r w:rsidRPr="00944E95">
        <w:rPr>
          <w:sz w:val="22"/>
          <w:szCs w:val="21"/>
        </w:rPr>
        <w:t>jméno</w:t>
      </w:r>
      <w:r w:rsidRPr="00944E95">
        <w:rPr>
          <w:bCs/>
          <w:sz w:val="22"/>
          <w:szCs w:val="21"/>
        </w:rPr>
        <w:t xml:space="preserve"> a tel. číslo osoby, která zadání veřejné zakázky zpracovával</w:t>
      </w:r>
      <w:r w:rsidR="009D0430" w:rsidRPr="00944E95">
        <w:rPr>
          <w:bCs/>
          <w:sz w:val="22"/>
          <w:szCs w:val="21"/>
        </w:rPr>
        <w:t>a…</w:t>
      </w:r>
      <w:r w:rsidRPr="00944E95">
        <w:rPr>
          <w:sz w:val="22"/>
          <w:szCs w:val="21"/>
        </w:rPr>
        <w:t>……………………………</w:t>
      </w:r>
      <w:r w:rsidR="009D0430" w:rsidRPr="00944E95">
        <w:rPr>
          <w:sz w:val="22"/>
          <w:szCs w:val="21"/>
        </w:rPr>
        <w:t>………</w:t>
      </w:r>
    </w:p>
    <w:p w14:paraId="7C8AF852" w14:textId="77777777" w:rsidR="00AE4BAD" w:rsidRPr="00944E95" w:rsidRDefault="00AE4BAD" w:rsidP="009D0430">
      <w:pPr>
        <w:numPr>
          <w:ilvl w:val="0"/>
          <w:numId w:val="2"/>
        </w:numPr>
        <w:ind w:left="284" w:hanging="284"/>
        <w:rPr>
          <w:sz w:val="22"/>
          <w:szCs w:val="21"/>
        </w:rPr>
      </w:pPr>
      <w:r w:rsidRPr="00944E95">
        <w:rPr>
          <w:sz w:val="22"/>
          <w:szCs w:val="21"/>
        </w:rPr>
        <w:t>příslušný odbor…………………………………</w:t>
      </w:r>
      <w:r w:rsidR="009D0430" w:rsidRPr="00944E95">
        <w:rPr>
          <w:sz w:val="22"/>
          <w:szCs w:val="21"/>
        </w:rPr>
        <w:t>……………………………………………………………</w:t>
      </w:r>
    </w:p>
    <w:p w14:paraId="7A656D27" w14:textId="77777777" w:rsidR="00AE4BAD" w:rsidRPr="00944E95" w:rsidRDefault="00AE4BAD" w:rsidP="009D0430">
      <w:pPr>
        <w:numPr>
          <w:ilvl w:val="0"/>
          <w:numId w:val="2"/>
        </w:numPr>
        <w:ind w:left="284" w:hanging="284"/>
        <w:rPr>
          <w:sz w:val="22"/>
          <w:szCs w:val="21"/>
        </w:rPr>
      </w:pPr>
      <w:r w:rsidRPr="00944E95">
        <w:rPr>
          <w:sz w:val="22"/>
          <w:szCs w:val="21"/>
        </w:rPr>
        <w:t>osoba, se kterou bude zadání konzultováno………………………………………………………………</w:t>
      </w:r>
      <w:r w:rsidR="009D0430" w:rsidRPr="00944E95">
        <w:rPr>
          <w:sz w:val="22"/>
          <w:szCs w:val="21"/>
        </w:rPr>
        <w:t>…</w:t>
      </w:r>
    </w:p>
    <w:p w14:paraId="20196BAE" w14:textId="77777777" w:rsidR="00AE4BAD" w:rsidRPr="00944E95" w:rsidRDefault="00AE4BAD">
      <w:pPr>
        <w:rPr>
          <w:sz w:val="22"/>
          <w:szCs w:val="21"/>
        </w:rPr>
      </w:pPr>
      <w:r w:rsidRPr="00944E95">
        <w:rPr>
          <w:sz w:val="22"/>
          <w:szCs w:val="21"/>
        </w:rPr>
        <w:t>Je-li zadavatelem příspěvková organizace, bude vlastníkem nově vzniklého majetku:</w:t>
      </w:r>
    </w:p>
    <w:p w14:paraId="0A44A517" w14:textId="77777777" w:rsidR="00AE4BAD" w:rsidRPr="00944E95" w:rsidRDefault="00AE4BAD">
      <w:pPr>
        <w:rPr>
          <w:sz w:val="22"/>
          <w:szCs w:val="21"/>
        </w:rPr>
      </w:pPr>
      <w:r w:rsidRPr="00944E95">
        <w:rPr>
          <w:sz w:val="22"/>
          <w:szCs w:val="21"/>
        </w:rPr>
        <w:t>a) Jč</w:t>
      </w:r>
      <w:r w:rsidR="00E72378" w:rsidRPr="00944E95">
        <w:rPr>
          <w:sz w:val="22"/>
          <w:szCs w:val="21"/>
        </w:rPr>
        <w:t>K</w:t>
      </w:r>
      <w:r w:rsidRPr="00944E95">
        <w:rPr>
          <w:sz w:val="22"/>
          <w:szCs w:val="21"/>
        </w:rPr>
        <w:t xml:space="preserve"> nebo b)</w:t>
      </w:r>
      <w:r w:rsidR="00C561E5" w:rsidRPr="00944E95">
        <w:rPr>
          <w:sz w:val="22"/>
          <w:szCs w:val="21"/>
        </w:rPr>
        <w:t xml:space="preserve"> </w:t>
      </w:r>
      <w:r w:rsidRPr="00944E95">
        <w:rPr>
          <w:sz w:val="22"/>
          <w:szCs w:val="21"/>
        </w:rPr>
        <w:t>organizace</w:t>
      </w:r>
    </w:p>
    <w:p w14:paraId="067E23A6" w14:textId="77777777" w:rsidR="00AE4BAD" w:rsidRPr="00944E95" w:rsidRDefault="00AE4BAD">
      <w:pPr>
        <w:rPr>
          <w:sz w:val="22"/>
          <w:szCs w:val="21"/>
        </w:rPr>
      </w:pPr>
      <w:r w:rsidRPr="00944E95">
        <w:rPr>
          <w:sz w:val="22"/>
          <w:szCs w:val="21"/>
        </w:rPr>
        <w:t>Jméno a podpis předkladatele</w:t>
      </w:r>
    </w:p>
    <w:p w14:paraId="302A44F0" w14:textId="77777777" w:rsidR="002502E8" w:rsidRPr="00944E95" w:rsidRDefault="00AE4BAD">
      <w:pPr>
        <w:rPr>
          <w:sz w:val="22"/>
          <w:szCs w:val="21"/>
        </w:rPr>
      </w:pPr>
      <w:r w:rsidRPr="00944E95">
        <w:rPr>
          <w:sz w:val="22"/>
          <w:szCs w:val="21"/>
        </w:rPr>
        <w:t>V</w:t>
      </w:r>
      <w:r w:rsidR="009D0430" w:rsidRPr="00944E95">
        <w:rPr>
          <w:sz w:val="22"/>
          <w:szCs w:val="21"/>
        </w:rPr>
        <w:t xml:space="preserve"> </w:t>
      </w:r>
      <w:r w:rsidRPr="00944E95">
        <w:rPr>
          <w:sz w:val="22"/>
          <w:szCs w:val="21"/>
        </w:rPr>
        <w:t>případě zakázek pro J</w:t>
      </w:r>
      <w:r w:rsidR="009D0430" w:rsidRPr="00944E95">
        <w:rPr>
          <w:sz w:val="22"/>
          <w:szCs w:val="21"/>
        </w:rPr>
        <w:t>č</w:t>
      </w:r>
      <w:r w:rsidRPr="00944E95">
        <w:rPr>
          <w:sz w:val="22"/>
          <w:szCs w:val="21"/>
        </w:rPr>
        <w:t>K n</w:t>
      </w:r>
      <w:r w:rsidR="002502E8" w:rsidRPr="00944E95">
        <w:rPr>
          <w:sz w:val="22"/>
          <w:szCs w:val="21"/>
        </w:rPr>
        <w:t xml:space="preserve">ebo KÚ vedoucí odboru </w:t>
      </w:r>
    </w:p>
    <w:p w14:paraId="60A3766A" w14:textId="77777777" w:rsidR="00AE4BAD" w:rsidRPr="00944E95" w:rsidRDefault="002502E8">
      <w:pPr>
        <w:rPr>
          <w:sz w:val="22"/>
          <w:szCs w:val="21"/>
        </w:rPr>
      </w:pPr>
      <w:r w:rsidRPr="00944E95">
        <w:rPr>
          <w:sz w:val="22"/>
          <w:szCs w:val="21"/>
        </w:rPr>
        <w:t>(příkazce o</w:t>
      </w:r>
      <w:r w:rsidR="00AE4BAD" w:rsidRPr="00944E95">
        <w:rPr>
          <w:sz w:val="22"/>
          <w:szCs w:val="21"/>
        </w:rPr>
        <w:t>perace)………………………………………</w:t>
      </w:r>
    </w:p>
    <w:p w14:paraId="7A02A86E" w14:textId="77777777" w:rsidR="00AE4BAD" w:rsidRPr="00944E95" w:rsidRDefault="00AE4BAD">
      <w:pPr>
        <w:rPr>
          <w:sz w:val="22"/>
          <w:szCs w:val="21"/>
        </w:rPr>
      </w:pPr>
      <w:r w:rsidRPr="00944E95">
        <w:rPr>
          <w:sz w:val="22"/>
          <w:szCs w:val="21"/>
        </w:rPr>
        <w:t>Souhlas odpovědného člena rady ………………………………………………………………………………</w:t>
      </w:r>
    </w:p>
    <w:p w14:paraId="530481B1" w14:textId="77777777" w:rsidR="00AE4BAD" w:rsidRPr="00944E95" w:rsidRDefault="00AE4BAD">
      <w:pPr>
        <w:rPr>
          <w:sz w:val="22"/>
          <w:szCs w:val="21"/>
        </w:rPr>
      </w:pPr>
      <w:r w:rsidRPr="00944E95">
        <w:rPr>
          <w:sz w:val="22"/>
          <w:szCs w:val="21"/>
        </w:rPr>
        <w:t>V</w:t>
      </w:r>
      <w:r w:rsidR="009D0430" w:rsidRPr="00944E95">
        <w:rPr>
          <w:sz w:val="22"/>
          <w:szCs w:val="21"/>
        </w:rPr>
        <w:t xml:space="preserve"> </w:t>
      </w:r>
      <w:r w:rsidRPr="00944E95">
        <w:rPr>
          <w:sz w:val="22"/>
          <w:szCs w:val="21"/>
        </w:rPr>
        <w:t>případě PO její ředitel vč. souhlasu vedoucího zřizovatelského odboru……………………………………</w:t>
      </w:r>
    </w:p>
    <w:p w14:paraId="6EF03558" w14:textId="77777777" w:rsidR="009D0430" w:rsidRPr="00944E95" w:rsidRDefault="009D0430">
      <w:pPr>
        <w:rPr>
          <w:sz w:val="22"/>
          <w:szCs w:val="21"/>
        </w:rPr>
      </w:pPr>
    </w:p>
    <w:p w14:paraId="103B6D34" w14:textId="77777777" w:rsidR="00AE4BAD" w:rsidRPr="00944E95" w:rsidRDefault="00AE4BAD">
      <w:pPr>
        <w:ind w:left="284" w:hanging="284"/>
        <w:jc w:val="both"/>
        <w:rPr>
          <w:sz w:val="22"/>
          <w:szCs w:val="21"/>
        </w:rPr>
      </w:pPr>
      <w:r w:rsidRPr="00944E95">
        <w:rPr>
          <w:sz w:val="22"/>
          <w:szCs w:val="21"/>
        </w:rPr>
        <w:t>Přílohy:</w:t>
      </w:r>
    </w:p>
    <w:p w14:paraId="52D91DA9" w14:textId="77777777" w:rsidR="00AE4BAD" w:rsidRPr="00944E95" w:rsidRDefault="00AE4BAD">
      <w:pPr>
        <w:ind w:left="284" w:hanging="284"/>
        <w:jc w:val="both"/>
        <w:rPr>
          <w:sz w:val="22"/>
          <w:szCs w:val="21"/>
        </w:rPr>
      </w:pPr>
      <w:r w:rsidRPr="00944E95">
        <w:rPr>
          <w:sz w:val="22"/>
          <w:szCs w:val="21"/>
        </w:rPr>
        <w:t xml:space="preserve">1) Zadávací </w:t>
      </w:r>
      <w:r w:rsidR="00BE443C" w:rsidRPr="00944E95">
        <w:rPr>
          <w:sz w:val="22"/>
          <w:szCs w:val="21"/>
        </w:rPr>
        <w:t xml:space="preserve">podmínky </w:t>
      </w:r>
      <w:r w:rsidRPr="00944E95">
        <w:rPr>
          <w:sz w:val="22"/>
          <w:szCs w:val="21"/>
        </w:rPr>
        <w:t>(dle §</w:t>
      </w:r>
      <w:r w:rsidR="009D0430" w:rsidRPr="00944E95">
        <w:rPr>
          <w:sz w:val="22"/>
          <w:szCs w:val="21"/>
        </w:rPr>
        <w:t xml:space="preserve"> </w:t>
      </w:r>
      <w:r w:rsidR="00BE443C" w:rsidRPr="00944E95">
        <w:rPr>
          <w:sz w:val="22"/>
          <w:szCs w:val="21"/>
        </w:rPr>
        <w:t>36</w:t>
      </w:r>
      <w:r w:rsidRPr="00944E95">
        <w:rPr>
          <w:sz w:val="22"/>
          <w:szCs w:val="21"/>
        </w:rPr>
        <w:t>)</w:t>
      </w:r>
    </w:p>
    <w:p w14:paraId="6E53B7F4" w14:textId="77777777" w:rsidR="006C1C5D" w:rsidRPr="00944E95" w:rsidRDefault="006C1C5D">
      <w:pPr>
        <w:ind w:left="284" w:hanging="284"/>
        <w:jc w:val="both"/>
        <w:rPr>
          <w:sz w:val="22"/>
          <w:szCs w:val="21"/>
        </w:rPr>
      </w:pPr>
      <w:r w:rsidRPr="00944E95">
        <w:rPr>
          <w:sz w:val="22"/>
          <w:szCs w:val="21"/>
        </w:rPr>
        <w:t>2) Návrh smlouvy nebo obchodních podmínek</w:t>
      </w:r>
    </w:p>
    <w:p w14:paraId="1CC50A7F" w14:textId="77777777" w:rsidR="00AE4BAD" w:rsidRPr="00944E95" w:rsidRDefault="006C1C5D">
      <w:pPr>
        <w:pStyle w:val="Zkladntextodsazen3"/>
        <w:ind w:hanging="284"/>
        <w:rPr>
          <w:sz w:val="22"/>
          <w:szCs w:val="21"/>
        </w:rPr>
      </w:pPr>
      <w:r w:rsidRPr="00944E95">
        <w:rPr>
          <w:sz w:val="22"/>
          <w:szCs w:val="21"/>
        </w:rPr>
        <w:t>3</w:t>
      </w:r>
      <w:r w:rsidR="00AE4BAD" w:rsidRPr="00944E95">
        <w:rPr>
          <w:sz w:val="22"/>
          <w:szCs w:val="21"/>
        </w:rPr>
        <w:t>) Doklad o finančním krytí akce z jiných zdrojů</w:t>
      </w:r>
    </w:p>
    <w:p w14:paraId="4E30718B" w14:textId="77777777" w:rsidR="00AE4BAD" w:rsidRPr="00944E95" w:rsidRDefault="006C1C5D">
      <w:pPr>
        <w:pStyle w:val="Zkladntextodsazen3"/>
        <w:ind w:hanging="284"/>
        <w:rPr>
          <w:sz w:val="22"/>
          <w:szCs w:val="21"/>
        </w:rPr>
      </w:pPr>
      <w:r w:rsidRPr="00944E95">
        <w:rPr>
          <w:sz w:val="22"/>
          <w:szCs w:val="21"/>
        </w:rPr>
        <w:t>4</w:t>
      </w:r>
      <w:r w:rsidR="00AE4BAD" w:rsidRPr="00944E95">
        <w:rPr>
          <w:sz w:val="22"/>
          <w:szCs w:val="21"/>
        </w:rPr>
        <w:t>) Požaduje-li zadavatel zadání veřejné zakázky administrátorem - Plná moc zadavatele (vzor viz příloha č.</w:t>
      </w:r>
      <w:r w:rsidR="009D0430" w:rsidRPr="00944E95">
        <w:rPr>
          <w:sz w:val="22"/>
          <w:szCs w:val="21"/>
        </w:rPr>
        <w:t> </w:t>
      </w:r>
      <w:r w:rsidR="00AE4BAD" w:rsidRPr="00944E95">
        <w:rPr>
          <w:sz w:val="22"/>
          <w:szCs w:val="21"/>
        </w:rPr>
        <w:t>5)</w:t>
      </w:r>
    </w:p>
    <w:p w14:paraId="3380BF4F" w14:textId="77777777" w:rsidR="00AE4BAD" w:rsidRPr="00944E95" w:rsidRDefault="00AE4BAD">
      <w:pPr>
        <w:autoSpaceDE w:val="0"/>
        <w:autoSpaceDN w:val="0"/>
        <w:adjustRightInd w:val="0"/>
        <w:jc w:val="right"/>
        <w:rPr>
          <w:bCs/>
          <w:sz w:val="22"/>
          <w:szCs w:val="21"/>
        </w:rPr>
        <w:sectPr w:rsidR="00AE4BAD" w:rsidRPr="00944E95">
          <w:footerReference w:type="even" r:id="rId9"/>
          <w:footerReference w:type="default" r:id="rId10"/>
          <w:footerReference w:type="first" r:id="rId11"/>
          <w:pgSz w:w="11906" w:h="16838" w:code="9"/>
          <w:pgMar w:top="1135" w:right="851" w:bottom="851" w:left="1440" w:header="709" w:footer="709" w:gutter="0"/>
          <w:pgNumType w:start="1"/>
          <w:cols w:space="708"/>
        </w:sectPr>
      </w:pPr>
    </w:p>
    <w:tbl>
      <w:tblPr>
        <w:tblW w:w="17718" w:type="dxa"/>
        <w:tblInd w:w="15" w:type="dxa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0"/>
        <w:gridCol w:w="45"/>
        <w:gridCol w:w="2255"/>
        <w:gridCol w:w="296"/>
        <w:gridCol w:w="3402"/>
        <w:gridCol w:w="138"/>
        <w:gridCol w:w="1600"/>
        <w:gridCol w:w="246"/>
        <w:gridCol w:w="138"/>
        <w:gridCol w:w="1706"/>
        <w:gridCol w:w="1984"/>
        <w:gridCol w:w="1984"/>
        <w:gridCol w:w="1984"/>
      </w:tblGrid>
      <w:tr w:rsidR="00157ACE" w:rsidRPr="00944E95" w14:paraId="19493972" w14:textId="77777777" w:rsidTr="00720447">
        <w:trPr>
          <w:gridAfter w:val="4"/>
          <w:wAfter w:w="7658" w:type="dxa"/>
          <w:cantSplit/>
          <w:trHeight w:val="255"/>
        </w:trPr>
        <w:tc>
          <w:tcPr>
            <w:tcW w:w="1940" w:type="dxa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7FD0F" w14:textId="77777777" w:rsidR="00157ACE" w:rsidRPr="00944E95" w:rsidRDefault="00157ACE">
            <w:pPr>
              <w:rPr>
                <w:bCs/>
                <w:sz w:val="22"/>
                <w:szCs w:val="21"/>
              </w:rPr>
            </w:pPr>
          </w:p>
        </w:tc>
        <w:tc>
          <w:tcPr>
            <w:tcW w:w="2300" w:type="dxa"/>
            <w:gridSpan w:val="2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40D9B" w14:textId="77777777" w:rsidR="00157ACE" w:rsidRPr="00944E95" w:rsidRDefault="00157ACE">
            <w:pPr>
              <w:rPr>
                <w:bCs/>
                <w:sz w:val="22"/>
                <w:szCs w:val="21"/>
              </w:rPr>
            </w:pPr>
          </w:p>
        </w:tc>
        <w:tc>
          <w:tcPr>
            <w:tcW w:w="3836" w:type="dxa"/>
            <w:gridSpan w:val="3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BAAF2E" w14:textId="77777777" w:rsidR="00157ACE" w:rsidRPr="00944E95" w:rsidRDefault="00157ACE">
            <w:pPr>
              <w:rPr>
                <w:bCs/>
                <w:sz w:val="22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nil"/>
            </w:tcBorders>
          </w:tcPr>
          <w:p w14:paraId="7CDF3034" w14:textId="77777777" w:rsidR="00157ACE" w:rsidRPr="00944E95" w:rsidRDefault="00157ACE">
            <w:pPr>
              <w:rPr>
                <w:bCs/>
                <w:sz w:val="22"/>
                <w:szCs w:val="21"/>
              </w:rPr>
            </w:pPr>
          </w:p>
        </w:tc>
      </w:tr>
      <w:tr w:rsidR="00157ACE" w:rsidRPr="00944E95" w14:paraId="71EA5238" w14:textId="77777777" w:rsidTr="00720447">
        <w:trPr>
          <w:gridAfter w:val="2"/>
          <w:wAfter w:w="3968" w:type="dxa"/>
          <w:trHeight w:val="255"/>
        </w:trPr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2D9C50" w14:textId="77777777" w:rsidR="00157ACE" w:rsidRPr="00944E95" w:rsidRDefault="00157AC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270FE" w14:textId="77777777" w:rsidR="00157ACE" w:rsidRPr="00944E95" w:rsidRDefault="00157ACE">
            <w:pPr>
              <w:rPr>
                <w:sz w:val="21"/>
                <w:szCs w:val="21"/>
              </w:rPr>
            </w:pPr>
          </w:p>
        </w:tc>
        <w:tc>
          <w:tcPr>
            <w:tcW w:w="383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45A881" w14:textId="77777777" w:rsidR="00157ACE" w:rsidRPr="00944E95" w:rsidRDefault="00157ACE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5E0360" w14:textId="77777777" w:rsidR="00157ACE" w:rsidRPr="00944E95" w:rsidRDefault="00157ACE">
            <w:pPr>
              <w:rPr>
                <w:sz w:val="21"/>
                <w:szCs w:val="21"/>
              </w:rPr>
            </w:pPr>
          </w:p>
        </w:tc>
        <w:tc>
          <w:tcPr>
            <w:tcW w:w="2090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461A7" w14:textId="77777777" w:rsidR="00157ACE" w:rsidRPr="00944E95" w:rsidRDefault="00157ACE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14:paraId="2C130D19" w14:textId="77777777" w:rsidR="00157ACE" w:rsidRPr="00944E95" w:rsidRDefault="00157ACE">
            <w:pPr>
              <w:rPr>
                <w:sz w:val="21"/>
                <w:szCs w:val="21"/>
              </w:rPr>
            </w:pPr>
          </w:p>
        </w:tc>
      </w:tr>
      <w:tr w:rsidR="00157ACE" w:rsidRPr="00944E95" w14:paraId="427C35C3" w14:textId="77777777" w:rsidTr="00720447">
        <w:trPr>
          <w:gridAfter w:val="2"/>
          <w:wAfter w:w="3968" w:type="dxa"/>
          <w:trHeight w:val="405"/>
        </w:trPr>
        <w:tc>
          <w:tcPr>
            <w:tcW w:w="11766" w:type="dxa"/>
            <w:gridSpan w:val="1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11BE4" w14:textId="77777777" w:rsidR="00157ACE" w:rsidRPr="00944E95" w:rsidRDefault="00157ACE" w:rsidP="00B32F6A">
            <w:pPr>
              <w:pStyle w:val="Nadpis6"/>
              <w:jc w:val="right"/>
              <w:rPr>
                <w:b w:val="0"/>
                <w:sz w:val="22"/>
                <w:szCs w:val="22"/>
              </w:rPr>
            </w:pPr>
            <w:r w:rsidRPr="00944E95">
              <w:rPr>
                <w:sz w:val="22"/>
                <w:szCs w:val="22"/>
              </w:rPr>
              <w:t>Příloha č. 2 Postup při zadávání veřejných zakázek – příspěvkové organizace</w:t>
            </w:r>
            <w:r w:rsidRPr="00944E95">
              <w:rPr>
                <w:b w:val="0"/>
                <w:sz w:val="22"/>
                <w:szCs w:val="22"/>
              </w:rPr>
              <w:t xml:space="preserve">   </w:t>
            </w:r>
          </w:p>
        </w:tc>
        <w:tc>
          <w:tcPr>
            <w:tcW w:w="1984" w:type="dxa"/>
          </w:tcPr>
          <w:p w14:paraId="3977C2E2" w14:textId="77777777" w:rsidR="00157ACE" w:rsidRPr="00944E95" w:rsidRDefault="00157ACE" w:rsidP="00B32F6A">
            <w:pPr>
              <w:pStyle w:val="Nadpis6"/>
              <w:jc w:val="right"/>
              <w:rPr>
                <w:sz w:val="22"/>
                <w:szCs w:val="22"/>
              </w:rPr>
            </w:pPr>
          </w:p>
        </w:tc>
      </w:tr>
      <w:tr w:rsidR="00157ACE" w:rsidRPr="00944E95" w14:paraId="272923C2" w14:textId="77777777" w:rsidTr="00720447">
        <w:trPr>
          <w:gridAfter w:val="2"/>
          <w:wAfter w:w="3968" w:type="dxa"/>
          <w:trHeight w:val="255"/>
        </w:trPr>
        <w:tc>
          <w:tcPr>
            <w:tcW w:w="198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755A1" w14:textId="77777777" w:rsidR="00157ACE" w:rsidRPr="00944E95" w:rsidRDefault="00157ACE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0CC886" w14:textId="77777777" w:rsidR="00157ACE" w:rsidRPr="00944E95" w:rsidRDefault="00157ACE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577A6" w14:textId="77777777" w:rsidR="00157ACE" w:rsidRPr="00944E95" w:rsidRDefault="00157ACE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7BF346" w14:textId="77777777" w:rsidR="00157ACE" w:rsidRPr="00944E95" w:rsidRDefault="00157ACE">
            <w:pPr>
              <w:rPr>
                <w:sz w:val="21"/>
                <w:szCs w:val="21"/>
              </w:rPr>
            </w:pPr>
          </w:p>
        </w:tc>
        <w:tc>
          <w:tcPr>
            <w:tcW w:w="18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308159" w14:textId="77777777" w:rsidR="00157ACE" w:rsidRPr="00944E95" w:rsidRDefault="00157ACE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14:paraId="15DF00A9" w14:textId="77777777" w:rsidR="00157ACE" w:rsidRPr="00944E95" w:rsidRDefault="00157ACE">
            <w:pPr>
              <w:rPr>
                <w:sz w:val="21"/>
                <w:szCs w:val="21"/>
              </w:rPr>
            </w:pPr>
          </w:p>
        </w:tc>
      </w:tr>
      <w:tr w:rsidR="00157ACE" w:rsidRPr="00944E95" w14:paraId="31F8B79C" w14:textId="77777777" w:rsidTr="00720447">
        <w:trPr>
          <w:gridAfter w:val="2"/>
          <w:wAfter w:w="3968" w:type="dxa"/>
          <w:trHeight w:val="71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4D88D3" w14:textId="77777777" w:rsidR="00157ACE" w:rsidRPr="00944E95" w:rsidRDefault="00157ACE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8709D0" w14:textId="77777777" w:rsidR="00157ACE" w:rsidRPr="00944E95" w:rsidRDefault="00157ACE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905C3B" w14:textId="77777777" w:rsidR="00157ACE" w:rsidRPr="00944E95" w:rsidRDefault="00157ACE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2F444F" w14:textId="77777777" w:rsidR="00157ACE" w:rsidRPr="00944E95" w:rsidRDefault="00157ACE">
            <w:pPr>
              <w:rPr>
                <w:sz w:val="21"/>
                <w:szCs w:val="21"/>
              </w:rPr>
            </w:pP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C74B9" w14:textId="77777777" w:rsidR="00157ACE" w:rsidRPr="00944E95" w:rsidRDefault="00157ACE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6F6B7DF" w14:textId="77777777" w:rsidR="00157ACE" w:rsidRPr="00944E95" w:rsidRDefault="00157ACE">
            <w:pPr>
              <w:rPr>
                <w:sz w:val="21"/>
                <w:szCs w:val="21"/>
              </w:rPr>
            </w:pPr>
          </w:p>
        </w:tc>
      </w:tr>
      <w:tr w:rsidR="00157ACE" w:rsidRPr="00944E95" w14:paraId="4CCFEE5C" w14:textId="77777777" w:rsidTr="00720447">
        <w:trPr>
          <w:gridAfter w:val="2"/>
          <w:wAfter w:w="3968" w:type="dxa"/>
          <w:trHeight w:val="49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8AE18" w14:textId="77777777" w:rsidR="00157ACE" w:rsidRPr="00944E95" w:rsidRDefault="00157ACE">
            <w:pPr>
              <w:jc w:val="center"/>
              <w:rPr>
                <w:bCs/>
                <w:sz w:val="21"/>
                <w:szCs w:val="21"/>
              </w:rPr>
            </w:pPr>
            <w:r w:rsidRPr="00944E95">
              <w:rPr>
                <w:bCs/>
                <w:sz w:val="21"/>
                <w:szCs w:val="21"/>
              </w:rPr>
              <w:t>Finanční limit v Kč bez DPH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2BA111" w14:textId="77777777" w:rsidR="00157ACE" w:rsidRPr="00944E95" w:rsidRDefault="00157ACE">
            <w:pPr>
              <w:jc w:val="center"/>
              <w:rPr>
                <w:bCs/>
                <w:sz w:val="21"/>
                <w:szCs w:val="21"/>
              </w:rPr>
            </w:pPr>
            <w:r w:rsidRPr="00944E95">
              <w:rPr>
                <w:bCs/>
                <w:sz w:val="21"/>
                <w:szCs w:val="21"/>
              </w:rPr>
              <w:t>Druh zakázky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CED48F" w14:textId="77777777" w:rsidR="00157ACE" w:rsidRPr="00944E95" w:rsidRDefault="00157ACE">
            <w:pPr>
              <w:jc w:val="center"/>
              <w:rPr>
                <w:bCs/>
                <w:sz w:val="21"/>
                <w:szCs w:val="21"/>
              </w:rPr>
            </w:pPr>
            <w:r w:rsidRPr="00944E95">
              <w:rPr>
                <w:bCs/>
                <w:sz w:val="21"/>
                <w:szCs w:val="21"/>
              </w:rPr>
              <w:t>Schválení zadání, výzvy, zájemců, komisí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BD1B17" w14:textId="77777777" w:rsidR="00157ACE" w:rsidRPr="00944E95" w:rsidRDefault="00157ACE">
            <w:pPr>
              <w:jc w:val="center"/>
              <w:rPr>
                <w:bCs/>
                <w:sz w:val="21"/>
                <w:szCs w:val="21"/>
              </w:rPr>
            </w:pPr>
            <w:r w:rsidRPr="00944E95">
              <w:rPr>
                <w:bCs/>
                <w:sz w:val="21"/>
                <w:szCs w:val="21"/>
              </w:rPr>
              <w:t>Rozhodnutí o zakázce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4EA1D" w14:textId="77777777" w:rsidR="00157ACE" w:rsidRPr="00944E95" w:rsidRDefault="00157ACE">
            <w:pPr>
              <w:jc w:val="center"/>
              <w:rPr>
                <w:bCs/>
                <w:sz w:val="21"/>
                <w:szCs w:val="21"/>
              </w:rPr>
            </w:pPr>
            <w:r w:rsidRPr="00944E95">
              <w:rPr>
                <w:bCs/>
                <w:sz w:val="21"/>
                <w:szCs w:val="21"/>
              </w:rPr>
              <w:t>Podpis smlouvy, objednávky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538C" w14:textId="77777777" w:rsidR="00157ACE" w:rsidRPr="00944E95" w:rsidRDefault="00157ACE">
            <w:pPr>
              <w:jc w:val="center"/>
              <w:rPr>
                <w:bCs/>
                <w:sz w:val="21"/>
                <w:szCs w:val="21"/>
              </w:rPr>
            </w:pPr>
            <w:r w:rsidRPr="00944E95">
              <w:rPr>
                <w:bCs/>
                <w:sz w:val="21"/>
                <w:szCs w:val="21"/>
              </w:rPr>
              <w:t>Podpis dodatků</w:t>
            </w:r>
          </w:p>
        </w:tc>
      </w:tr>
      <w:tr w:rsidR="00157ACE" w:rsidRPr="00944E95" w14:paraId="45570A26" w14:textId="77777777" w:rsidTr="00720447">
        <w:trPr>
          <w:trHeight w:val="499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82AB8" w14:textId="77777777" w:rsidR="00157ACE" w:rsidRPr="00944E95" w:rsidRDefault="00D83A91" w:rsidP="00472C72">
            <w:pPr>
              <w:jc w:val="center"/>
              <w:rPr>
                <w:strike/>
                <w:sz w:val="21"/>
                <w:szCs w:val="21"/>
              </w:rPr>
            </w:pPr>
            <w:r w:rsidRPr="00944E95">
              <w:rPr>
                <w:sz w:val="21"/>
                <w:szCs w:val="21"/>
              </w:rPr>
              <w:t>Do 2 mil. Kč bez DPH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BB2E1" w14:textId="77777777" w:rsidR="00157ACE" w:rsidRPr="00944E95" w:rsidRDefault="00157ACE" w:rsidP="006026C1">
            <w:pPr>
              <w:rPr>
                <w:sz w:val="21"/>
                <w:szCs w:val="21"/>
              </w:rPr>
            </w:pPr>
            <w:r w:rsidRPr="00944E95">
              <w:rPr>
                <w:sz w:val="21"/>
                <w:szCs w:val="21"/>
              </w:rPr>
              <w:t xml:space="preserve">           všechny druhy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5A3A01" w14:textId="77777777" w:rsidR="00157ACE" w:rsidRPr="00944E95" w:rsidRDefault="00157ACE" w:rsidP="006026C1">
            <w:pPr>
              <w:jc w:val="center"/>
              <w:rPr>
                <w:sz w:val="21"/>
                <w:szCs w:val="21"/>
              </w:rPr>
            </w:pPr>
          </w:p>
          <w:p w14:paraId="00701128" w14:textId="77777777" w:rsidR="00157ACE" w:rsidRPr="00944E95" w:rsidRDefault="00157ACE" w:rsidP="006026C1">
            <w:pPr>
              <w:jc w:val="center"/>
              <w:rPr>
                <w:sz w:val="21"/>
                <w:szCs w:val="21"/>
              </w:rPr>
            </w:pPr>
            <w:r w:rsidRPr="00944E95">
              <w:rPr>
                <w:sz w:val="21"/>
                <w:szCs w:val="21"/>
              </w:rPr>
              <w:t>ředitel organizace</w:t>
            </w:r>
          </w:p>
          <w:p w14:paraId="664EE85F" w14:textId="77777777" w:rsidR="00157ACE" w:rsidRPr="00944E95" w:rsidRDefault="00157ACE" w:rsidP="006026C1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35713B" w14:textId="77777777" w:rsidR="00157ACE" w:rsidRPr="00944E95" w:rsidRDefault="00157ACE" w:rsidP="006026C1">
            <w:pPr>
              <w:jc w:val="center"/>
              <w:rPr>
                <w:sz w:val="21"/>
                <w:szCs w:val="21"/>
              </w:rPr>
            </w:pPr>
            <w:r w:rsidRPr="00944E95">
              <w:rPr>
                <w:sz w:val="21"/>
                <w:szCs w:val="21"/>
              </w:rPr>
              <w:t>ředitel organizace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5DF3E" w14:textId="77777777" w:rsidR="00157ACE" w:rsidRPr="00944E95" w:rsidRDefault="00157ACE" w:rsidP="006026C1">
            <w:pPr>
              <w:jc w:val="center"/>
              <w:rPr>
                <w:sz w:val="21"/>
                <w:szCs w:val="21"/>
              </w:rPr>
            </w:pPr>
            <w:r w:rsidRPr="00944E95">
              <w:rPr>
                <w:sz w:val="21"/>
                <w:szCs w:val="21"/>
              </w:rPr>
              <w:t>ředitel organizace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921C45" w14:textId="77777777" w:rsidR="00157ACE" w:rsidRPr="00944E95" w:rsidRDefault="00157ACE" w:rsidP="00157ACE">
            <w:pPr>
              <w:jc w:val="center"/>
              <w:rPr>
                <w:sz w:val="21"/>
                <w:szCs w:val="21"/>
              </w:rPr>
            </w:pPr>
            <w:r w:rsidRPr="00944E95">
              <w:rPr>
                <w:sz w:val="21"/>
                <w:szCs w:val="21"/>
              </w:rPr>
              <w:t>ředitel organizace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18537F9A" w14:textId="77777777" w:rsidR="00157ACE" w:rsidRPr="00944E95" w:rsidRDefault="00157A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652E639" w14:textId="77777777" w:rsidR="00157ACE" w:rsidRPr="00944E95" w:rsidRDefault="00157ACE">
            <w:pPr>
              <w:jc w:val="center"/>
              <w:rPr>
                <w:sz w:val="21"/>
                <w:szCs w:val="21"/>
              </w:rPr>
            </w:pPr>
          </w:p>
        </w:tc>
      </w:tr>
      <w:tr w:rsidR="00157ACE" w:rsidRPr="00944E95" w14:paraId="4A0E7CF0" w14:textId="77777777" w:rsidTr="00E76169">
        <w:trPr>
          <w:trHeight w:val="499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2D2DCB" w14:textId="77777777" w:rsidR="00157ACE" w:rsidRPr="00944E95" w:rsidRDefault="00157ACE" w:rsidP="006026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42A45A" w14:textId="77777777" w:rsidR="00157ACE" w:rsidRPr="00944E95" w:rsidRDefault="00157ACE" w:rsidP="006026C1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A80835" w14:textId="77777777" w:rsidR="00157ACE" w:rsidRPr="00944E95" w:rsidRDefault="00157ACE" w:rsidP="006026C1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4FA83B" w14:textId="77777777" w:rsidR="00157ACE" w:rsidRPr="00944E95" w:rsidRDefault="00157ACE" w:rsidP="006026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F5A424" w14:textId="77777777" w:rsidR="00157ACE" w:rsidRPr="00944E95" w:rsidRDefault="00157ACE" w:rsidP="006026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14:paraId="1BA6E893" w14:textId="77777777" w:rsidR="00157ACE" w:rsidRPr="00944E95" w:rsidRDefault="00157A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6D350DAA" w14:textId="77777777" w:rsidR="00157ACE" w:rsidRPr="00944E95" w:rsidRDefault="00157A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75A30CA" w14:textId="77777777" w:rsidR="00157ACE" w:rsidRPr="00944E95" w:rsidRDefault="00157ACE">
            <w:pPr>
              <w:jc w:val="center"/>
              <w:rPr>
                <w:sz w:val="21"/>
                <w:szCs w:val="21"/>
              </w:rPr>
            </w:pPr>
          </w:p>
        </w:tc>
      </w:tr>
      <w:tr w:rsidR="00157ACE" w:rsidRPr="00944E95" w14:paraId="06D741CF" w14:textId="77777777" w:rsidTr="00E76169">
        <w:trPr>
          <w:trHeight w:val="499"/>
        </w:trPr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DBEEF0" w14:textId="77777777" w:rsidR="00157ACE" w:rsidRPr="00944E95" w:rsidRDefault="00157ACE" w:rsidP="006026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A284F" w14:textId="77777777" w:rsidR="00157ACE" w:rsidRPr="00944E95" w:rsidRDefault="00157ACE" w:rsidP="006026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991E3D" w14:textId="77777777" w:rsidR="00157ACE" w:rsidRPr="00944E95" w:rsidRDefault="00157ACE" w:rsidP="006026C1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9E532" w14:textId="77777777" w:rsidR="00157ACE" w:rsidRPr="00944E95" w:rsidRDefault="00157ACE" w:rsidP="006026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4AA39A" w14:textId="77777777" w:rsidR="00157ACE" w:rsidRPr="00944E95" w:rsidRDefault="00157ACE" w:rsidP="006026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0732F46" w14:textId="77777777" w:rsidR="00157ACE" w:rsidRPr="00944E95" w:rsidRDefault="00157A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1DE972AA" w14:textId="77777777" w:rsidR="00157ACE" w:rsidRPr="00944E95" w:rsidRDefault="00157A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FE09C42" w14:textId="77777777" w:rsidR="00157ACE" w:rsidRPr="00944E95" w:rsidRDefault="00157ACE">
            <w:pPr>
              <w:jc w:val="center"/>
              <w:rPr>
                <w:sz w:val="21"/>
                <w:szCs w:val="21"/>
              </w:rPr>
            </w:pPr>
          </w:p>
        </w:tc>
      </w:tr>
      <w:tr w:rsidR="00157ACE" w:rsidRPr="00944E95" w14:paraId="11742066" w14:textId="77777777" w:rsidTr="00720447">
        <w:trPr>
          <w:trHeight w:val="49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044DA9" w14:textId="77777777" w:rsidR="00157ACE" w:rsidRPr="00944E95" w:rsidRDefault="00D83A91" w:rsidP="00472C72">
            <w:pPr>
              <w:jc w:val="center"/>
              <w:rPr>
                <w:sz w:val="21"/>
                <w:szCs w:val="21"/>
              </w:rPr>
            </w:pPr>
            <w:r w:rsidRPr="00944E95">
              <w:rPr>
                <w:sz w:val="21"/>
                <w:szCs w:val="21"/>
              </w:rPr>
              <w:t>Více než 2 mil. Kč bez DPH</w:t>
            </w:r>
            <w:r w:rsidR="00157ACE" w:rsidRPr="00944E95">
              <w:rPr>
                <w:sz w:val="21"/>
                <w:szCs w:val="21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240D5C" w14:textId="77777777" w:rsidR="00157ACE" w:rsidRPr="00944E95" w:rsidRDefault="00157ACE" w:rsidP="006026C1">
            <w:pPr>
              <w:jc w:val="center"/>
              <w:rPr>
                <w:sz w:val="21"/>
                <w:szCs w:val="21"/>
              </w:rPr>
            </w:pPr>
            <w:r w:rsidRPr="00944E95">
              <w:rPr>
                <w:sz w:val="21"/>
                <w:szCs w:val="21"/>
              </w:rPr>
              <w:t>všechny druhy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14867" w14:textId="77777777" w:rsidR="00157ACE" w:rsidRPr="00944E95" w:rsidRDefault="00157ACE" w:rsidP="006026C1">
            <w:pPr>
              <w:jc w:val="center"/>
              <w:rPr>
                <w:sz w:val="21"/>
                <w:szCs w:val="21"/>
              </w:rPr>
            </w:pPr>
            <w:r w:rsidRPr="00944E95">
              <w:rPr>
                <w:sz w:val="21"/>
                <w:szCs w:val="21"/>
              </w:rPr>
              <w:t>ředitel organizace</w:t>
            </w:r>
          </w:p>
          <w:p w14:paraId="48E38A48" w14:textId="77777777" w:rsidR="00157ACE" w:rsidRPr="00944E95" w:rsidRDefault="00157ACE" w:rsidP="006026C1">
            <w:pPr>
              <w:jc w:val="center"/>
              <w:rPr>
                <w:sz w:val="21"/>
                <w:szCs w:val="21"/>
              </w:rPr>
            </w:pPr>
            <w:r w:rsidRPr="00944E95">
              <w:rPr>
                <w:sz w:val="21"/>
                <w:szCs w:val="21"/>
              </w:rPr>
              <w:t>po schválení Radou Jihočeského kraje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3CD774" w14:textId="77777777" w:rsidR="00157ACE" w:rsidRPr="00944E95" w:rsidRDefault="00157ACE" w:rsidP="006026C1">
            <w:pPr>
              <w:jc w:val="center"/>
              <w:rPr>
                <w:sz w:val="21"/>
                <w:szCs w:val="21"/>
              </w:rPr>
            </w:pPr>
            <w:r w:rsidRPr="00944E95">
              <w:rPr>
                <w:sz w:val="21"/>
                <w:szCs w:val="21"/>
              </w:rPr>
              <w:t>po schválení RK</w:t>
            </w:r>
          </w:p>
          <w:p w14:paraId="25225B2D" w14:textId="77777777" w:rsidR="00157ACE" w:rsidRPr="00944E95" w:rsidRDefault="00157ACE" w:rsidP="006026C1">
            <w:pPr>
              <w:jc w:val="center"/>
              <w:rPr>
                <w:sz w:val="21"/>
                <w:szCs w:val="21"/>
              </w:rPr>
            </w:pPr>
            <w:r w:rsidRPr="00944E95">
              <w:rPr>
                <w:sz w:val="21"/>
                <w:szCs w:val="21"/>
              </w:rPr>
              <w:t>ředitel organizace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10A59D" w14:textId="77777777" w:rsidR="00157ACE" w:rsidRPr="00944E95" w:rsidRDefault="00157ACE" w:rsidP="006026C1">
            <w:pPr>
              <w:jc w:val="center"/>
              <w:rPr>
                <w:sz w:val="21"/>
                <w:szCs w:val="21"/>
              </w:rPr>
            </w:pPr>
            <w:r w:rsidRPr="00944E95">
              <w:rPr>
                <w:sz w:val="21"/>
                <w:szCs w:val="21"/>
              </w:rPr>
              <w:t xml:space="preserve">ředitel organizace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50D3" w14:textId="77777777" w:rsidR="006C1C5D" w:rsidRPr="00944E95" w:rsidRDefault="006C1C5D" w:rsidP="006C1C5D">
            <w:pPr>
              <w:jc w:val="center"/>
              <w:rPr>
                <w:sz w:val="21"/>
                <w:szCs w:val="21"/>
              </w:rPr>
            </w:pPr>
            <w:r w:rsidRPr="00944E95">
              <w:rPr>
                <w:sz w:val="21"/>
                <w:szCs w:val="21"/>
              </w:rPr>
              <w:t>ředitel organizace do 100 tis. Kč bez DPH</w:t>
            </w:r>
          </w:p>
          <w:p w14:paraId="115F91DC" w14:textId="77777777" w:rsidR="006C1C5D" w:rsidRPr="00944E95" w:rsidRDefault="006C1C5D" w:rsidP="006C1C5D">
            <w:pPr>
              <w:jc w:val="center"/>
              <w:rPr>
                <w:sz w:val="21"/>
                <w:szCs w:val="21"/>
              </w:rPr>
            </w:pPr>
          </w:p>
          <w:p w14:paraId="1A6B6B48" w14:textId="77777777" w:rsidR="006C1C5D" w:rsidRPr="00944E95" w:rsidRDefault="006C1C5D" w:rsidP="006C1C5D">
            <w:pPr>
              <w:jc w:val="center"/>
              <w:rPr>
                <w:sz w:val="21"/>
                <w:szCs w:val="21"/>
              </w:rPr>
            </w:pPr>
            <w:r w:rsidRPr="00944E95">
              <w:rPr>
                <w:sz w:val="21"/>
                <w:szCs w:val="21"/>
              </w:rPr>
              <w:t>ředitel organizace</w:t>
            </w:r>
          </w:p>
          <w:p w14:paraId="25FF7223" w14:textId="77777777" w:rsidR="006C1C5D" w:rsidRPr="00944E95" w:rsidRDefault="006C1C5D" w:rsidP="006C1C5D">
            <w:pPr>
              <w:jc w:val="center"/>
              <w:rPr>
                <w:sz w:val="21"/>
                <w:szCs w:val="21"/>
              </w:rPr>
            </w:pPr>
            <w:r w:rsidRPr="00944E95">
              <w:rPr>
                <w:sz w:val="21"/>
                <w:szCs w:val="21"/>
              </w:rPr>
              <w:t xml:space="preserve">po schválení příslušným radní a radním pro VZ (nad 100 tis. Kč bez DPH) </w:t>
            </w:r>
          </w:p>
          <w:p w14:paraId="53CA7F68" w14:textId="77777777" w:rsidR="006C1C5D" w:rsidRPr="00944E95" w:rsidRDefault="006C1C5D" w:rsidP="006C1C5D">
            <w:pPr>
              <w:jc w:val="center"/>
              <w:rPr>
                <w:sz w:val="21"/>
                <w:szCs w:val="21"/>
              </w:rPr>
            </w:pPr>
          </w:p>
          <w:p w14:paraId="1A8698B1" w14:textId="77777777" w:rsidR="006C1C5D" w:rsidRPr="00944E95" w:rsidRDefault="006C1C5D" w:rsidP="006C1C5D">
            <w:pPr>
              <w:jc w:val="center"/>
              <w:rPr>
                <w:sz w:val="21"/>
                <w:szCs w:val="21"/>
              </w:rPr>
            </w:pPr>
            <w:r w:rsidRPr="00944E95">
              <w:rPr>
                <w:sz w:val="21"/>
                <w:szCs w:val="21"/>
              </w:rPr>
              <w:t>ředitel organizace</w:t>
            </w:r>
          </w:p>
          <w:p w14:paraId="389C84F5" w14:textId="77777777" w:rsidR="00157ACE" w:rsidRPr="00944E95" w:rsidRDefault="00157ACE" w:rsidP="006C1C5D">
            <w:pPr>
              <w:jc w:val="center"/>
              <w:rPr>
                <w:sz w:val="21"/>
                <w:szCs w:val="21"/>
              </w:rPr>
            </w:pPr>
            <w:r w:rsidRPr="00944E95">
              <w:rPr>
                <w:sz w:val="21"/>
                <w:szCs w:val="21"/>
              </w:rPr>
              <w:t xml:space="preserve">po schválení RK (nad </w:t>
            </w:r>
            <w:r w:rsidR="006C1C5D" w:rsidRPr="00944E95">
              <w:rPr>
                <w:sz w:val="21"/>
                <w:szCs w:val="21"/>
              </w:rPr>
              <w:t>3</w:t>
            </w:r>
            <w:r w:rsidRPr="00944E95">
              <w:rPr>
                <w:sz w:val="21"/>
                <w:szCs w:val="21"/>
              </w:rPr>
              <w:t>00 tis. Kč bez DPH) ředitel organizace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67A58FDB" w14:textId="77777777" w:rsidR="00157ACE" w:rsidRPr="00944E95" w:rsidRDefault="00157A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58CB121" w14:textId="77777777" w:rsidR="00157ACE" w:rsidRPr="00944E95" w:rsidRDefault="00157ACE">
            <w:pPr>
              <w:jc w:val="center"/>
              <w:rPr>
                <w:sz w:val="21"/>
                <w:szCs w:val="21"/>
              </w:rPr>
            </w:pPr>
          </w:p>
        </w:tc>
      </w:tr>
    </w:tbl>
    <w:p w14:paraId="2F0BA1A0" w14:textId="56D92BC2" w:rsidR="00993A02" w:rsidRDefault="00993A02"/>
    <w:p w14:paraId="6E63323B" w14:textId="65E0C9E0" w:rsidR="00F4726C" w:rsidRDefault="00F4726C">
      <w:r>
        <w:br w:type="page"/>
      </w:r>
    </w:p>
    <w:p w14:paraId="65A81D83" w14:textId="77777777" w:rsidR="00F4726C" w:rsidRPr="00944E95" w:rsidRDefault="00F4726C"/>
    <w:tbl>
      <w:tblPr>
        <w:tblW w:w="13800" w:type="dxa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2551"/>
        <w:gridCol w:w="3246"/>
        <w:gridCol w:w="2693"/>
        <w:gridCol w:w="3260"/>
        <w:gridCol w:w="15"/>
        <w:gridCol w:w="35"/>
      </w:tblGrid>
      <w:tr w:rsidR="008060C5" w:rsidRPr="00944E95" w14:paraId="180ED81F" w14:textId="77777777" w:rsidTr="00D83A91">
        <w:trPr>
          <w:gridAfter w:val="1"/>
          <w:wAfter w:w="35" w:type="dxa"/>
          <w:cantSplit/>
          <w:trHeight w:val="255"/>
        </w:trPr>
        <w:tc>
          <w:tcPr>
            <w:tcW w:w="13765" w:type="dxa"/>
            <w:gridSpan w:val="6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445648" w14:textId="77777777" w:rsidR="008060C5" w:rsidRPr="00944E95" w:rsidRDefault="008060C5" w:rsidP="008060C5">
            <w:pPr>
              <w:jc w:val="right"/>
              <w:rPr>
                <w:b/>
                <w:sz w:val="22"/>
                <w:szCs w:val="21"/>
              </w:rPr>
            </w:pPr>
            <w:r w:rsidRPr="00944E95">
              <w:rPr>
                <w:b/>
                <w:sz w:val="21"/>
                <w:szCs w:val="21"/>
              </w:rPr>
              <w:br w:type="page"/>
            </w:r>
            <w:r w:rsidRPr="00944E95">
              <w:rPr>
                <w:b/>
                <w:sz w:val="22"/>
                <w:szCs w:val="21"/>
              </w:rPr>
              <w:t xml:space="preserve"> </w:t>
            </w:r>
            <w:r w:rsidR="00B32F6A" w:rsidRPr="00944E95">
              <w:rPr>
                <w:b/>
                <w:sz w:val="22"/>
                <w:szCs w:val="21"/>
              </w:rPr>
              <w:t xml:space="preserve">Příloha č. 3 </w:t>
            </w:r>
            <w:r w:rsidRPr="00944E95">
              <w:rPr>
                <w:b/>
                <w:sz w:val="22"/>
                <w:szCs w:val="21"/>
              </w:rPr>
              <w:t xml:space="preserve">Postup při zadávání veřej. zakázek </w:t>
            </w:r>
            <w:r w:rsidR="00B32F6A" w:rsidRPr="00944E95">
              <w:rPr>
                <w:b/>
                <w:sz w:val="22"/>
                <w:szCs w:val="21"/>
              </w:rPr>
              <w:t xml:space="preserve">KÚ, </w:t>
            </w:r>
            <w:r w:rsidRPr="00944E95">
              <w:rPr>
                <w:b/>
                <w:sz w:val="22"/>
                <w:szCs w:val="21"/>
              </w:rPr>
              <w:t xml:space="preserve">JčK </w:t>
            </w:r>
          </w:p>
          <w:p w14:paraId="14AEFC39" w14:textId="77777777" w:rsidR="008060C5" w:rsidRPr="00944E95" w:rsidRDefault="008060C5" w:rsidP="00422E72">
            <w:pPr>
              <w:jc w:val="center"/>
              <w:rPr>
                <w:b/>
                <w:bCs/>
                <w:sz w:val="22"/>
                <w:szCs w:val="21"/>
              </w:rPr>
            </w:pPr>
            <w:r w:rsidRPr="00944E95">
              <w:rPr>
                <w:b/>
                <w:bCs/>
                <w:sz w:val="22"/>
                <w:szCs w:val="21"/>
              </w:rPr>
              <w:t xml:space="preserve">       </w:t>
            </w:r>
          </w:p>
        </w:tc>
      </w:tr>
      <w:tr w:rsidR="00AE4BAD" w:rsidRPr="00944E95" w14:paraId="1A9B2C3C" w14:textId="77777777" w:rsidTr="00D83A91">
        <w:trPr>
          <w:trHeight w:val="405"/>
        </w:trPr>
        <w:tc>
          <w:tcPr>
            <w:tcW w:w="13750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85E6B2" w14:textId="77777777" w:rsidR="00AE4BAD" w:rsidRPr="00944E95" w:rsidRDefault="00AE4BAD" w:rsidP="00DE639E">
            <w:pPr>
              <w:pStyle w:val="Nadpis6"/>
              <w:rPr>
                <w:b w:val="0"/>
                <w:sz w:val="21"/>
                <w:szCs w:val="21"/>
              </w:rPr>
            </w:pPr>
          </w:p>
        </w:tc>
        <w:tc>
          <w:tcPr>
            <w:tcW w:w="5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FEE71" w14:textId="77777777" w:rsidR="00AE4BAD" w:rsidRPr="00944E95" w:rsidRDefault="00AE4BAD">
            <w:pPr>
              <w:jc w:val="center"/>
              <w:rPr>
                <w:sz w:val="21"/>
                <w:szCs w:val="21"/>
              </w:rPr>
            </w:pPr>
          </w:p>
        </w:tc>
      </w:tr>
      <w:tr w:rsidR="00D83A91" w:rsidRPr="00944E95" w14:paraId="7BA3CFCF" w14:textId="77777777" w:rsidTr="00D83A91">
        <w:trPr>
          <w:gridAfter w:val="2"/>
          <w:wAfter w:w="50" w:type="dxa"/>
          <w:trHeight w:val="49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FCC2B4" w14:textId="77777777" w:rsidR="00D83A91" w:rsidRPr="00944E95" w:rsidRDefault="00D83A91">
            <w:pPr>
              <w:jc w:val="center"/>
              <w:rPr>
                <w:bCs/>
                <w:sz w:val="21"/>
                <w:szCs w:val="21"/>
              </w:rPr>
            </w:pPr>
            <w:r w:rsidRPr="00944E95">
              <w:rPr>
                <w:bCs/>
                <w:sz w:val="21"/>
                <w:szCs w:val="21"/>
              </w:rPr>
              <w:t>Finanční limit v Kč bez DPH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6431D" w14:textId="77777777" w:rsidR="00D83A91" w:rsidRPr="00944E95" w:rsidRDefault="00D83A91">
            <w:pPr>
              <w:jc w:val="center"/>
              <w:rPr>
                <w:bCs/>
                <w:sz w:val="21"/>
                <w:szCs w:val="21"/>
              </w:rPr>
            </w:pPr>
            <w:r w:rsidRPr="00944E95">
              <w:rPr>
                <w:bCs/>
                <w:sz w:val="21"/>
                <w:szCs w:val="21"/>
              </w:rPr>
              <w:t>Druh zakázky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99390" w14:textId="77777777" w:rsidR="00D83A91" w:rsidRPr="00944E95" w:rsidRDefault="00D83A91" w:rsidP="00441C01">
            <w:pPr>
              <w:jc w:val="center"/>
              <w:rPr>
                <w:bCs/>
                <w:sz w:val="21"/>
                <w:szCs w:val="21"/>
              </w:rPr>
            </w:pPr>
            <w:r w:rsidRPr="00944E95">
              <w:rPr>
                <w:bCs/>
                <w:sz w:val="21"/>
                <w:szCs w:val="21"/>
              </w:rPr>
              <w:t>Schválení zadání (zahájení zadávacího řízení, výzvy, zájemců, komisí)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6EE809" w14:textId="77777777" w:rsidR="00D83A91" w:rsidRPr="00944E95" w:rsidRDefault="00D83A91">
            <w:pPr>
              <w:jc w:val="center"/>
              <w:rPr>
                <w:bCs/>
                <w:sz w:val="21"/>
                <w:szCs w:val="21"/>
              </w:rPr>
            </w:pPr>
            <w:r w:rsidRPr="00944E95">
              <w:rPr>
                <w:bCs/>
                <w:sz w:val="21"/>
                <w:szCs w:val="21"/>
              </w:rPr>
              <w:t>Rozhodnutí o přidělení zakázky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C86A53" w14:textId="77777777" w:rsidR="00D83A91" w:rsidRPr="00944E95" w:rsidRDefault="00D83A91">
            <w:pPr>
              <w:jc w:val="center"/>
              <w:rPr>
                <w:bCs/>
                <w:sz w:val="21"/>
                <w:szCs w:val="21"/>
              </w:rPr>
            </w:pPr>
            <w:r w:rsidRPr="00944E95">
              <w:rPr>
                <w:bCs/>
                <w:sz w:val="21"/>
                <w:szCs w:val="21"/>
              </w:rPr>
              <w:t>Podpis smlouvy, (objednávky)</w:t>
            </w:r>
          </w:p>
        </w:tc>
      </w:tr>
      <w:tr w:rsidR="00D83A91" w:rsidRPr="00944E95" w14:paraId="25DE9100" w14:textId="77777777" w:rsidTr="00D83A91">
        <w:trPr>
          <w:gridAfter w:val="2"/>
          <w:wAfter w:w="50" w:type="dxa"/>
          <w:trHeight w:val="49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683A59" w14:textId="77777777" w:rsidR="00D83A91" w:rsidRPr="00944E95" w:rsidRDefault="00D83A91" w:rsidP="00096F60">
            <w:pPr>
              <w:jc w:val="center"/>
              <w:rPr>
                <w:sz w:val="21"/>
                <w:szCs w:val="21"/>
              </w:rPr>
            </w:pPr>
            <w:r w:rsidRPr="00944E95">
              <w:rPr>
                <w:sz w:val="21"/>
                <w:szCs w:val="21"/>
              </w:rPr>
              <w:t>nejvýše 100 tis.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9355CD" w14:textId="77777777" w:rsidR="00D83A91" w:rsidRPr="00944E95" w:rsidRDefault="00D83A91">
            <w:pPr>
              <w:jc w:val="center"/>
              <w:rPr>
                <w:sz w:val="21"/>
                <w:szCs w:val="21"/>
              </w:rPr>
            </w:pPr>
            <w:r w:rsidRPr="00944E95">
              <w:rPr>
                <w:sz w:val="21"/>
                <w:szCs w:val="21"/>
              </w:rPr>
              <w:t>běžné provozní výdaje úřadu a JčK</w:t>
            </w:r>
          </w:p>
          <w:p w14:paraId="6A4F81C5" w14:textId="77777777" w:rsidR="00D83A91" w:rsidRPr="00944E95" w:rsidRDefault="00D83A91">
            <w:pPr>
              <w:jc w:val="center"/>
              <w:rPr>
                <w:sz w:val="21"/>
                <w:szCs w:val="21"/>
              </w:rPr>
            </w:pPr>
            <w:r w:rsidRPr="00944E95">
              <w:rPr>
                <w:sz w:val="21"/>
                <w:szCs w:val="21"/>
              </w:rPr>
              <w:t>služby, stavební práce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25CC7" w14:textId="77777777" w:rsidR="00D83A91" w:rsidRPr="00944E95" w:rsidRDefault="00D83A91" w:rsidP="00EA04FE">
            <w:pPr>
              <w:jc w:val="center"/>
              <w:rPr>
                <w:sz w:val="21"/>
                <w:szCs w:val="21"/>
              </w:rPr>
            </w:pPr>
            <w:r w:rsidRPr="00944E95">
              <w:rPr>
                <w:sz w:val="21"/>
                <w:szCs w:val="21"/>
              </w:rPr>
              <w:t>vedoucí příslušného odboru</w:t>
            </w:r>
          </w:p>
          <w:p w14:paraId="321DFB96" w14:textId="77777777" w:rsidR="00D83A91" w:rsidRPr="00944E95" w:rsidRDefault="00D83A91" w:rsidP="00EA04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49734C" w14:textId="77777777" w:rsidR="00D83A91" w:rsidRPr="00944E95" w:rsidRDefault="00D83A91">
            <w:pPr>
              <w:ind w:right="-157"/>
              <w:jc w:val="center"/>
              <w:rPr>
                <w:sz w:val="21"/>
                <w:szCs w:val="21"/>
              </w:rPr>
            </w:pPr>
            <w:r w:rsidRPr="00944E95">
              <w:rPr>
                <w:sz w:val="21"/>
                <w:szCs w:val="21"/>
              </w:rPr>
              <w:t>vedoucí příslušného odboru</w:t>
            </w:r>
          </w:p>
          <w:p w14:paraId="73D90139" w14:textId="77777777" w:rsidR="00D83A91" w:rsidRPr="00944E95" w:rsidRDefault="00D83A91" w:rsidP="002F62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10E702" w14:textId="77777777" w:rsidR="00761688" w:rsidRPr="00944E95" w:rsidRDefault="00761688" w:rsidP="00761688">
            <w:pPr>
              <w:ind w:right="-157"/>
              <w:jc w:val="center"/>
              <w:rPr>
                <w:sz w:val="21"/>
                <w:szCs w:val="21"/>
              </w:rPr>
            </w:pPr>
            <w:r w:rsidRPr="00944E95">
              <w:rPr>
                <w:sz w:val="21"/>
                <w:szCs w:val="21"/>
              </w:rPr>
              <w:t>vedoucí příslušného odboru</w:t>
            </w:r>
          </w:p>
          <w:p w14:paraId="0E7B28F2" w14:textId="77777777" w:rsidR="00D83A91" w:rsidRPr="00944E95" w:rsidRDefault="00D83A91" w:rsidP="006C140E">
            <w:pPr>
              <w:ind w:right="-157"/>
              <w:rPr>
                <w:sz w:val="21"/>
                <w:szCs w:val="21"/>
              </w:rPr>
            </w:pPr>
          </w:p>
        </w:tc>
      </w:tr>
      <w:tr w:rsidR="006C140E" w:rsidRPr="00944E95" w14:paraId="272317B6" w14:textId="77777777" w:rsidTr="006C140E">
        <w:trPr>
          <w:gridAfter w:val="2"/>
          <w:wAfter w:w="50" w:type="dxa"/>
          <w:trHeight w:val="49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6D729B" w14:textId="77777777" w:rsidR="006C140E" w:rsidRPr="00944E95" w:rsidRDefault="006C140E" w:rsidP="006C140E">
            <w:pPr>
              <w:jc w:val="center"/>
              <w:rPr>
                <w:sz w:val="21"/>
                <w:szCs w:val="21"/>
              </w:rPr>
            </w:pPr>
            <w:r w:rsidRPr="00944E95">
              <w:rPr>
                <w:sz w:val="21"/>
                <w:szCs w:val="21"/>
              </w:rPr>
              <w:t xml:space="preserve">nad 100 tis. </w:t>
            </w:r>
          </w:p>
          <w:p w14:paraId="0FD29AB3" w14:textId="77777777" w:rsidR="006C140E" w:rsidRPr="00944E95" w:rsidRDefault="006C140E" w:rsidP="006C140E">
            <w:pPr>
              <w:jc w:val="center"/>
              <w:rPr>
                <w:sz w:val="21"/>
                <w:szCs w:val="21"/>
              </w:rPr>
            </w:pPr>
            <w:r w:rsidRPr="00944E95">
              <w:rPr>
                <w:sz w:val="21"/>
                <w:szCs w:val="21"/>
              </w:rPr>
              <w:t>do 400 tis.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857835" w14:textId="77777777" w:rsidR="006C140E" w:rsidRPr="00944E95" w:rsidRDefault="006C140E" w:rsidP="006C140E">
            <w:pPr>
              <w:jc w:val="center"/>
              <w:rPr>
                <w:sz w:val="21"/>
                <w:szCs w:val="21"/>
              </w:rPr>
            </w:pPr>
            <w:r w:rsidRPr="00944E95">
              <w:rPr>
                <w:sz w:val="21"/>
                <w:szCs w:val="21"/>
              </w:rPr>
              <w:t>pro potřebu úřadu a JčK</w:t>
            </w:r>
          </w:p>
          <w:p w14:paraId="24613F0E" w14:textId="77777777" w:rsidR="006C140E" w:rsidRPr="00944E95" w:rsidRDefault="006C140E" w:rsidP="006C140E">
            <w:pPr>
              <w:jc w:val="center"/>
              <w:rPr>
                <w:sz w:val="21"/>
                <w:szCs w:val="21"/>
              </w:rPr>
            </w:pPr>
            <w:r w:rsidRPr="00944E95">
              <w:rPr>
                <w:sz w:val="21"/>
                <w:szCs w:val="21"/>
              </w:rPr>
              <w:t>služby, dodávky, stavební práce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BCBF99" w14:textId="77777777" w:rsidR="006C140E" w:rsidRPr="00944E95" w:rsidRDefault="006C140E" w:rsidP="006C140E">
            <w:pPr>
              <w:jc w:val="center"/>
              <w:rPr>
                <w:sz w:val="21"/>
                <w:szCs w:val="21"/>
              </w:rPr>
            </w:pPr>
            <w:r w:rsidRPr="00944E95">
              <w:rPr>
                <w:sz w:val="21"/>
                <w:szCs w:val="21"/>
              </w:rPr>
              <w:t>vedoucí příslušného odboru</w:t>
            </w:r>
          </w:p>
          <w:p w14:paraId="010F1D50" w14:textId="77777777" w:rsidR="006C140E" w:rsidRPr="00944E95" w:rsidRDefault="006C140E" w:rsidP="006C14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4398A" w14:textId="77777777" w:rsidR="00761688" w:rsidRPr="008A1B39" w:rsidRDefault="00761688" w:rsidP="00761688">
            <w:pPr>
              <w:ind w:right="-157"/>
              <w:jc w:val="center"/>
              <w:rPr>
                <w:sz w:val="21"/>
                <w:szCs w:val="21"/>
              </w:rPr>
            </w:pPr>
            <w:r w:rsidRPr="008A1B39">
              <w:rPr>
                <w:sz w:val="21"/>
                <w:szCs w:val="21"/>
              </w:rPr>
              <w:t>vedoucí příslušného odboru</w:t>
            </w:r>
          </w:p>
          <w:p w14:paraId="3D8034CE" w14:textId="77777777" w:rsidR="006C140E" w:rsidRPr="008A1B39" w:rsidRDefault="006C140E" w:rsidP="006C14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6A7B0" w14:textId="77777777" w:rsidR="00761688" w:rsidRPr="008A1B39" w:rsidRDefault="00761688" w:rsidP="00761688">
            <w:pPr>
              <w:ind w:right="-157"/>
              <w:jc w:val="center"/>
              <w:rPr>
                <w:sz w:val="21"/>
                <w:szCs w:val="21"/>
              </w:rPr>
            </w:pPr>
            <w:r w:rsidRPr="008A1B39">
              <w:rPr>
                <w:sz w:val="21"/>
                <w:szCs w:val="21"/>
              </w:rPr>
              <w:t>vedoucí příslušného odboru</w:t>
            </w:r>
          </w:p>
          <w:p w14:paraId="350BF782" w14:textId="77777777" w:rsidR="006C140E" w:rsidRPr="008A1B39" w:rsidRDefault="006C140E" w:rsidP="006C140E">
            <w:pPr>
              <w:jc w:val="center"/>
              <w:rPr>
                <w:sz w:val="21"/>
                <w:szCs w:val="21"/>
              </w:rPr>
            </w:pPr>
          </w:p>
        </w:tc>
      </w:tr>
      <w:tr w:rsidR="008F47D9" w:rsidRPr="00944E95" w14:paraId="5A1C275C" w14:textId="77777777" w:rsidTr="006C140E">
        <w:trPr>
          <w:gridAfter w:val="2"/>
          <w:wAfter w:w="50" w:type="dxa"/>
          <w:trHeight w:val="49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160A9" w14:textId="77777777" w:rsidR="008F47D9" w:rsidRPr="00944E95" w:rsidRDefault="008F47D9" w:rsidP="008F47D9">
            <w:pPr>
              <w:jc w:val="center"/>
              <w:rPr>
                <w:sz w:val="21"/>
                <w:szCs w:val="21"/>
              </w:rPr>
            </w:pPr>
            <w:r w:rsidRPr="00944E95">
              <w:rPr>
                <w:sz w:val="21"/>
                <w:szCs w:val="21"/>
              </w:rPr>
              <w:t xml:space="preserve">nad 400 tis. </w:t>
            </w:r>
          </w:p>
          <w:p w14:paraId="34F5E812" w14:textId="77777777" w:rsidR="008F47D9" w:rsidRPr="00944E95" w:rsidRDefault="008F47D9" w:rsidP="008F47D9">
            <w:pPr>
              <w:jc w:val="center"/>
              <w:rPr>
                <w:sz w:val="21"/>
                <w:szCs w:val="21"/>
              </w:rPr>
            </w:pPr>
            <w:r w:rsidRPr="00944E95">
              <w:rPr>
                <w:sz w:val="21"/>
                <w:szCs w:val="21"/>
              </w:rPr>
              <w:t>do 1 mil.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D4C89D" w14:textId="77777777" w:rsidR="008F47D9" w:rsidRPr="00944E95" w:rsidRDefault="008F47D9" w:rsidP="008F47D9">
            <w:pPr>
              <w:jc w:val="center"/>
              <w:rPr>
                <w:sz w:val="21"/>
                <w:szCs w:val="21"/>
              </w:rPr>
            </w:pPr>
            <w:r w:rsidRPr="00944E95">
              <w:rPr>
                <w:sz w:val="21"/>
                <w:szCs w:val="21"/>
              </w:rPr>
              <w:t>pro potřebu úřadu a JčK</w:t>
            </w:r>
          </w:p>
          <w:p w14:paraId="76211336" w14:textId="77777777" w:rsidR="008F47D9" w:rsidRPr="00944E95" w:rsidRDefault="008F47D9" w:rsidP="008F47D9">
            <w:pPr>
              <w:jc w:val="center"/>
              <w:rPr>
                <w:sz w:val="21"/>
                <w:szCs w:val="21"/>
              </w:rPr>
            </w:pPr>
            <w:r w:rsidRPr="00944E95">
              <w:rPr>
                <w:sz w:val="21"/>
                <w:szCs w:val="21"/>
              </w:rPr>
              <w:t>služby, dodávky, stavební práce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F1B13B" w14:textId="77777777" w:rsidR="00232FF8" w:rsidRPr="00232FF8" w:rsidRDefault="00232FF8" w:rsidP="00232FF8">
            <w:pPr>
              <w:jc w:val="center"/>
              <w:rPr>
                <w:sz w:val="21"/>
                <w:szCs w:val="21"/>
              </w:rPr>
            </w:pPr>
            <w:r w:rsidRPr="00232FF8">
              <w:rPr>
                <w:sz w:val="21"/>
                <w:szCs w:val="21"/>
              </w:rPr>
              <w:t>vedoucí příslušného odboru (návrh zadání) a vedoucí OVZI/ODSH</w:t>
            </w:r>
          </w:p>
          <w:p w14:paraId="6A66F9A8" w14:textId="5CD82A4F" w:rsidR="008F47D9" w:rsidRPr="00944E95" w:rsidRDefault="00232FF8" w:rsidP="00232FF8">
            <w:pPr>
              <w:jc w:val="center"/>
              <w:rPr>
                <w:sz w:val="21"/>
                <w:szCs w:val="21"/>
              </w:rPr>
            </w:pPr>
            <w:r w:rsidRPr="00232FF8">
              <w:rPr>
                <w:sz w:val="21"/>
                <w:szCs w:val="21"/>
              </w:rPr>
              <w:t>po odsouhlasení radním pro investice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84A409" w14:textId="77777777" w:rsidR="008F47D9" w:rsidRPr="00ED0411" w:rsidRDefault="008F47D9" w:rsidP="008F47D9">
            <w:pPr>
              <w:jc w:val="center"/>
              <w:rPr>
                <w:sz w:val="21"/>
                <w:szCs w:val="21"/>
              </w:rPr>
            </w:pPr>
            <w:r w:rsidRPr="00ED0411">
              <w:rPr>
                <w:sz w:val="21"/>
                <w:szCs w:val="21"/>
              </w:rPr>
              <w:t>hejtman/ka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95A65D" w14:textId="77777777" w:rsidR="008F47D9" w:rsidRPr="00ED0411" w:rsidRDefault="002A589C" w:rsidP="002A58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hejtman/ka</w:t>
            </w:r>
            <w:r w:rsidR="008F47D9" w:rsidRPr="0021416D">
              <w:rPr>
                <w:sz w:val="21"/>
                <w:szCs w:val="21"/>
              </w:rPr>
              <w:t xml:space="preserve"> </w:t>
            </w:r>
          </w:p>
        </w:tc>
      </w:tr>
      <w:tr w:rsidR="00361B05" w:rsidRPr="00944E95" w14:paraId="3A677F6F" w14:textId="77777777" w:rsidTr="00361B05">
        <w:trPr>
          <w:gridAfter w:val="2"/>
          <w:wAfter w:w="50" w:type="dxa"/>
          <w:trHeight w:val="49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ECBB8" w14:textId="77777777" w:rsidR="00361B05" w:rsidRPr="00944E95" w:rsidRDefault="00361B05" w:rsidP="006C140E">
            <w:pPr>
              <w:jc w:val="center"/>
              <w:rPr>
                <w:sz w:val="21"/>
                <w:szCs w:val="21"/>
              </w:rPr>
            </w:pPr>
            <w:r w:rsidRPr="00944E95">
              <w:rPr>
                <w:sz w:val="21"/>
                <w:szCs w:val="21"/>
              </w:rPr>
              <w:t xml:space="preserve">nad </w:t>
            </w:r>
            <w:r w:rsidR="006C140E" w:rsidRPr="00944E95">
              <w:rPr>
                <w:sz w:val="21"/>
                <w:szCs w:val="21"/>
              </w:rPr>
              <w:t>1 mil</w:t>
            </w:r>
            <w:r w:rsidRPr="00944E95">
              <w:rPr>
                <w:sz w:val="21"/>
                <w:szCs w:val="21"/>
              </w:rPr>
              <w:t xml:space="preserve">. </w:t>
            </w:r>
            <w:r w:rsidR="006C140E" w:rsidRPr="00944E95">
              <w:rPr>
                <w:sz w:val="21"/>
                <w:szCs w:val="21"/>
              </w:rPr>
              <w:t>do</w:t>
            </w:r>
            <w:r w:rsidRPr="00944E95">
              <w:rPr>
                <w:sz w:val="21"/>
                <w:szCs w:val="21"/>
              </w:rPr>
              <w:t xml:space="preserve"> 2 mil.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9F66A" w14:textId="77777777" w:rsidR="00361B05" w:rsidRPr="00944E95" w:rsidRDefault="00361B05" w:rsidP="00361B05">
            <w:pPr>
              <w:jc w:val="center"/>
              <w:rPr>
                <w:sz w:val="21"/>
                <w:szCs w:val="21"/>
              </w:rPr>
            </w:pPr>
            <w:r w:rsidRPr="00944E95">
              <w:rPr>
                <w:sz w:val="21"/>
                <w:szCs w:val="21"/>
              </w:rPr>
              <w:t>pro potřebu úřadu a JčK</w:t>
            </w:r>
          </w:p>
          <w:p w14:paraId="26EEE633" w14:textId="77777777" w:rsidR="00361B05" w:rsidRPr="00944E95" w:rsidRDefault="00361B05" w:rsidP="00361B05">
            <w:pPr>
              <w:jc w:val="center"/>
              <w:rPr>
                <w:sz w:val="21"/>
                <w:szCs w:val="21"/>
              </w:rPr>
            </w:pPr>
            <w:r w:rsidRPr="00944E95">
              <w:rPr>
                <w:sz w:val="21"/>
                <w:szCs w:val="21"/>
              </w:rPr>
              <w:t>služby, dodávky, stavební práce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1F404" w14:textId="77777777" w:rsidR="00361B05" w:rsidRPr="00944E95" w:rsidRDefault="00361B05" w:rsidP="00361B05">
            <w:pPr>
              <w:jc w:val="center"/>
              <w:rPr>
                <w:sz w:val="21"/>
                <w:szCs w:val="21"/>
              </w:rPr>
            </w:pPr>
            <w:r w:rsidRPr="00944E95">
              <w:rPr>
                <w:sz w:val="21"/>
                <w:szCs w:val="21"/>
              </w:rPr>
              <w:t>vedoucí příslušného odboru (návrh zadání) a vedoucí O</w:t>
            </w:r>
            <w:r w:rsidR="003649A8">
              <w:rPr>
                <w:sz w:val="21"/>
                <w:szCs w:val="21"/>
              </w:rPr>
              <w:t>VZI</w:t>
            </w:r>
            <w:r w:rsidRPr="00944E95">
              <w:rPr>
                <w:sz w:val="21"/>
                <w:szCs w:val="21"/>
              </w:rPr>
              <w:t>/ODSH</w:t>
            </w:r>
          </w:p>
          <w:p w14:paraId="03FB0DDB" w14:textId="77777777" w:rsidR="00361B05" w:rsidRPr="00944E95" w:rsidRDefault="00361B05" w:rsidP="00361B05">
            <w:pPr>
              <w:jc w:val="center"/>
              <w:rPr>
                <w:sz w:val="21"/>
                <w:szCs w:val="21"/>
              </w:rPr>
            </w:pPr>
            <w:r w:rsidRPr="00944E95">
              <w:rPr>
                <w:sz w:val="21"/>
                <w:szCs w:val="21"/>
              </w:rPr>
              <w:t>po odsouhlasení radním pro investice</w:t>
            </w:r>
          </w:p>
          <w:p w14:paraId="514F3A36" w14:textId="77777777" w:rsidR="00361B05" w:rsidRPr="00944E95" w:rsidRDefault="00361B05" w:rsidP="00361B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791789" w14:textId="77777777" w:rsidR="00361B05" w:rsidRPr="00944E95" w:rsidRDefault="00361B05" w:rsidP="00361B05">
            <w:pPr>
              <w:jc w:val="center"/>
              <w:rPr>
                <w:sz w:val="21"/>
                <w:szCs w:val="21"/>
              </w:rPr>
            </w:pPr>
            <w:r w:rsidRPr="00944E95">
              <w:rPr>
                <w:sz w:val="21"/>
                <w:szCs w:val="21"/>
              </w:rPr>
              <w:t>hejtman/ka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88CE85" w14:textId="77777777" w:rsidR="00361B05" w:rsidRPr="00944E95" w:rsidRDefault="00361B05" w:rsidP="00361B05">
            <w:pPr>
              <w:jc w:val="center"/>
              <w:rPr>
                <w:sz w:val="21"/>
                <w:szCs w:val="21"/>
              </w:rPr>
            </w:pPr>
            <w:r w:rsidRPr="00944E95">
              <w:rPr>
                <w:sz w:val="21"/>
                <w:szCs w:val="21"/>
              </w:rPr>
              <w:t>hejtman/ka</w:t>
            </w:r>
          </w:p>
        </w:tc>
      </w:tr>
      <w:tr w:rsidR="00D83A91" w:rsidRPr="00944E95" w14:paraId="5ADD0B75" w14:textId="77777777" w:rsidTr="00D83A91">
        <w:trPr>
          <w:gridAfter w:val="2"/>
          <w:wAfter w:w="50" w:type="dxa"/>
          <w:trHeight w:val="49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0AB3A" w14:textId="77777777" w:rsidR="00D83A91" w:rsidRPr="00944E95" w:rsidRDefault="006C140E" w:rsidP="00B7109E">
            <w:pPr>
              <w:jc w:val="center"/>
              <w:rPr>
                <w:sz w:val="21"/>
                <w:szCs w:val="21"/>
              </w:rPr>
            </w:pPr>
            <w:r w:rsidRPr="00944E95">
              <w:rPr>
                <w:sz w:val="21"/>
                <w:szCs w:val="21"/>
              </w:rPr>
              <w:t>nad</w:t>
            </w:r>
            <w:r w:rsidR="00D83A91" w:rsidRPr="00944E95">
              <w:rPr>
                <w:sz w:val="21"/>
                <w:szCs w:val="21"/>
              </w:rPr>
              <w:t xml:space="preserve"> 2 mil. </w:t>
            </w:r>
          </w:p>
          <w:p w14:paraId="5C05AB1B" w14:textId="77777777" w:rsidR="00D83A91" w:rsidRPr="00944E95" w:rsidRDefault="00D83A91" w:rsidP="00B710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21F3F" w14:textId="77777777" w:rsidR="00D83A91" w:rsidRPr="00944E95" w:rsidRDefault="00D83A91">
            <w:pPr>
              <w:jc w:val="center"/>
              <w:rPr>
                <w:sz w:val="21"/>
                <w:szCs w:val="21"/>
              </w:rPr>
            </w:pPr>
            <w:r w:rsidRPr="00944E95">
              <w:rPr>
                <w:sz w:val="21"/>
                <w:szCs w:val="21"/>
              </w:rPr>
              <w:t>pro potřebu úřadu a JčK</w:t>
            </w:r>
          </w:p>
          <w:p w14:paraId="7AF59810" w14:textId="77777777" w:rsidR="00D83A91" w:rsidRPr="00944E95" w:rsidRDefault="00D83A91" w:rsidP="00EA04FE">
            <w:pPr>
              <w:jc w:val="center"/>
              <w:rPr>
                <w:sz w:val="21"/>
                <w:szCs w:val="21"/>
              </w:rPr>
            </w:pPr>
            <w:r w:rsidRPr="00944E95">
              <w:rPr>
                <w:sz w:val="21"/>
                <w:szCs w:val="21"/>
              </w:rPr>
              <w:t>služby, dodávky, stavební práce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79865" w14:textId="77777777" w:rsidR="00D83A91" w:rsidRPr="00944E95" w:rsidRDefault="00D83A91" w:rsidP="00854787">
            <w:pPr>
              <w:jc w:val="center"/>
              <w:rPr>
                <w:sz w:val="21"/>
                <w:szCs w:val="21"/>
              </w:rPr>
            </w:pPr>
            <w:r w:rsidRPr="00944E95">
              <w:rPr>
                <w:sz w:val="21"/>
                <w:szCs w:val="21"/>
              </w:rPr>
              <w:t>Rada Jihočeského kraje</w:t>
            </w:r>
          </w:p>
          <w:p w14:paraId="7BFE3AD2" w14:textId="77777777" w:rsidR="00D83A91" w:rsidRPr="00944E95" w:rsidRDefault="00D83A91" w:rsidP="0085478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238C37" w14:textId="77777777" w:rsidR="00D83A91" w:rsidRPr="00944E95" w:rsidRDefault="00D83A91" w:rsidP="00EA04FE">
            <w:pPr>
              <w:jc w:val="center"/>
              <w:rPr>
                <w:sz w:val="21"/>
                <w:szCs w:val="21"/>
              </w:rPr>
            </w:pPr>
            <w:r w:rsidRPr="00944E95">
              <w:rPr>
                <w:sz w:val="21"/>
                <w:szCs w:val="21"/>
              </w:rPr>
              <w:t>Rada JčK</w:t>
            </w:r>
          </w:p>
          <w:p w14:paraId="65C6F29E" w14:textId="77777777" w:rsidR="00D83A91" w:rsidRPr="00944E95" w:rsidRDefault="00D83A91" w:rsidP="00EA04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569308" w14:textId="77777777" w:rsidR="00D83A91" w:rsidRPr="00944E95" w:rsidRDefault="00361B05" w:rsidP="008060C5">
            <w:pPr>
              <w:jc w:val="center"/>
              <w:rPr>
                <w:sz w:val="21"/>
                <w:szCs w:val="21"/>
              </w:rPr>
            </w:pPr>
            <w:r w:rsidRPr="00944E95">
              <w:rPr>
                <w:sz w:val="21"/>
                <w:szCs w:val="21"/>
              </w:rPr>
              <w:t>hejtman/ka</w:t>
            </w:r>
          </w:p>
          <w:p w14:paraId="40536882" w14:textId="77777777" w:rsidR="00D83A91" w:rsidRPr="00944E95" w:rsidRDefault="00D83A91" w:rsidP="002B7750">
            <w:pPr>
              <w:jc w:val="center"/>
              <w:rPr>
                <w:sz w:val="21"/>
                <w:szCs w:val="21"/>
              </w:rPr>
            </w:pPr>
          </w:p>
        </w:tc>
      </w:tr>
    </w:tbl>
    <w:p w14:paraId="6D0D653D" w14:textId="77777777" w:rsidR="00AE4BAD" w:rsidRPr="00944E95" w:rsidRDefault="00AE4BAD">
      <w:pPr>
        <w:pStyle w:val="Zkladntextodsazen2"/>
        <w:ind w:left="0"/>
        <w:rPr>
          <w:sz w:val="21"/>
          <w:szCs w:val="21"/>
        </w:rPr>
        <w:sectPr w:rsidR="00AE4BAD" w:rsidRPr="00944E95">
          <w:footerReference w:type="even" r:id="rId12"/>
          <w:footerReference w:type="default" r:id="rId13"/>
          <w:pgSz w:w="16838" w:h="11906" w:orient="landscape" w:code="9"/>
          <w:pgMar w:top="1135" w:right="1418" w:bottom="1418" w:left="1418" w:header="709" w:footer="709" w:gutter="0"/>
          <w:cols w:space="708"/>
          <w:titlePg/>
        </w:sectPr>
      </w:pPr>
    </w:p>
    <w:p w14:paraId="35F1B7EB" w14:textId="77777777" w:rsidR="00AE4BAD" w:rsidRPr="00944E95" w:rsidRDefault="00B32F6A" w:rsidP="00B32F6A">
      <w:pPr>
        <w:pStyle w:val="Nadpis2"/>
        <w:ind w:left="4956"/>
        <w:jc w:val="right"/>
        <w:rPr>
          <w:b/>
          <w:sz w:val="22"/>
          <w:szCs w:val="21"/>
        </w:rPr>
      </w:pPr>
      <w:r w:rsidRPr="00944E95">
        <w:rPr>
          <w:b/>
          <w:sz w:val="22"/>
          <w:szCs w:val="21"/>
        </w:rPr>
        <w:lastRenderedPageBreak/>
        <w:t xml:space="preserve">Příloha č. 4 </w:t>
      </w:r>
      <w:r w:rsidR="00AE4BAD" w:rsidRPr="00944E95">
        <w:rPr>
          <w:b/>
          <w:sz w:val="22"/>
          <w:szCs w:val="21"/>
        </w:rPr>
        <w:t>Postup zadání veřejné zakázky</w:t>
      </w:r>
      <w:r w:rsidRPr="00944E95">
        <w:rPr>
          <w:b/>
          <w:sz w:val="22"/>
          <w:szCs w:val="21"/>
        </w:rPr>
        <w:t xml:space="preserve"> </w:t>
      </w:r>
    </w:p>
    <w:p w14:paraId="1529756F" w14:textId="77777777" w:rsidR="00AE4BAD" w:rsidRPr="00944E95" w:rsidRDefault="00AE4BAD">
      <w:pPr>
        <w:jc w:val="center"/>
        <w:rPr>
          <w:sz w:val="22"/>
          <w:szCs w:val="21"/>
        </w:rPr>
      </w:pPr>
    </w:p>
    <w:p w14:paraId="728AEC9A" w14:textId="77777777" w:rsidR="00AE4BAD" w:rsidRPr="00944E95" w:rsidRDefault="00AE4BAD" w:rsidP="003C3DBD">
      <w:pPr>
        <w:pStyle w:val="Zkladntext"/>
        <w:ind w:firstLine="426"/>
        <w:rPr>
          <w:sz w:val="22"/>
          <w:szCs w:val="21"/>
        </w:rPr>
      </w:pPr>
      <w:r w:rsidRPr="00944E95">
        <w:rPr>
          <w:bCs/>
          <w:sz w:val="22"/>
          <w:szCs w:val="21"/>
        </w:rPr>
        <w:t xml:space="preserve">(1) Pro zadání veřejné zakázky </w:t>
      </w:r>
      <w:r w:rsidRPr="00944E95">
        <w:rPr>
          <w:sz w:val="22"/>
          <w:szCs w:val="21"/>
        </w:rPr>
        <w:t>administrátorem</w:t>
      </w:r>
      <w:r w:rsidRPr="00944E95">
        <w:rPr>
          <w:bCs/>
          <w:sz w:val="22"/>
          <w:szCs w:val="21"/>
        </w:rPr>
        <w:t xml:space="preserve"> je nezbytné zpracovat příslušným odborem KÚ nebo organizací (společností) návrh zadání (viz příloha č. 1). Za specifikaci předmětu veřejné zakázky a věcnou správnost zadávací dokumentace zodpovídá předkladatel</w:t>
      </w:r>
      <w:r w:rsidRPr="00944E95">
        <w:rPr>
          <w:sz w:val="22"/>
          <w:szCs w:val="21"/>
        </w:rPr>
        <w:t>.</w:t>
      </w:r>
    </w:p>
    <w:p w14:paraId="56A3C282" w14:textId="77777777" w:rsidR="00AE4BAD" w:rsidRPr="00944E95" w:rsidRDefault="00AE4BAD">
      <w:pPr>
        <w:pStyle w:val="Zkladntext"/>
        <w:ind w:firstLine="426"/>
        <w:rPr>
          <w:sz w:val="22"/>
          <w:szCs w:val="21"/>
        </w:rPr>
      </w:pPr>
      <w:r w:rsidRPr="00944E95">
        <w:rPr>
          <w:sz w:val="22"/>
          <w:szCs w:val="21"/>
        </w:rPr>
        <w:t>(2) Návrh na zadání veřejné zakázky obsahuje (příloha č.</w:t>
      </w:r>
      <w:r w:rsidR="003C3DBD" w:rsidRPr="00944E95">
        <w:rPr>
          <w:sz w:val="22"/>
          <w:szCs w:val="21"/>
        </w:rPr>
        <w:t xml:space="preserve"> </w:t>
      </w:r>
      <w:r w:rsidRPr="00944E95">
        <w:rPr>
          <w:sz w:val="22"/>
          <w:szCs w:val="21"/>
        </w:rPr>
        <w:t>1):</w:t>
      </w:r>
    </w:p>
    <w:p w14:paraId="6369EB16" w14:textId="77777777" w:rsidR="00AE4BAD" w:rsidRPr="00944E95" w:rsidRDefault="00AE4BAD">
      <w:pPr>
        <w:pStyle w:val="Zkladntext"/>
        <w:ind w:left="284" w:hanging="284"/>
        <w:rPr>
          <w:sz w:val="22"/>
          <w:szCs w:val="21"/>
        </w:rPr>
      </w:pPr>
      <w:r w:rsidRPr="00944E95">
        <w:rPr>
          <w:sz w:val="22"/>
          <w:szCs w:val="21"/>
        </w:rPr>
        <w:t>a) stanovení podmínek zadávacího řízení v rozsahu stanoveném zákonem vč. návrhu hodnotících kriterií dle zákona</w:t>
      </w:r>
    </w:p>
    <w:p w14:paraId="716CA07A" w14:textId="77777777" w:rsidR="00AE4BAD" w:rsidRPr="00944E95" w:rsidRDefault="00AE4BAD">
      <w:pPr>
        <w:pStyle w:val="Zkladntext"/>
        <w:rPr>
          <w:sz w:val="22"/>
          <w:szCs w:val="21"/>
        </w:rPr>
      </w:pPr>
      <w:r w:rsidRPr="00944E95">
        <w:rPr>
          <w:sz w:val="22"/>
          <w:szCs w:val="21"/>
        </w:rPr>
        <w:t xml:space="preserve">b) návrh složení komise </w:t>
      </w:r>
    </w:p>
    <w:p w14:paraId="6F556154" w14:textId="77777777" w:rsidR="00AE4BAD" w:rsidRPr="00944E95" w:rsidRDefault="00AE4BAD">
      <w:pPr>
        <w:pStyle w:val="Zkladntext"/>
        <w:ind w:left="284" w:hanging="284"/>
        <w:rPr>
          <w:sz w:val="22"/>
          <w:szCs w:val="21"/>
        </w:rPr>
      </w:pPr>
      <w:r w:rsidRPr="00944E95">
        <w:rPr>
          <w:sz w:val="22"/>
          <w:szCs w:val="21"/>
        </w:rPr>
        <w:t>c) návrh dodavatelů, kteří by mohli zakázku provádět (veřejná zakázka malého rozsahu, zjednodušené podlimitní řízení a jednací řízení)</w:t>
      </w:r>
    </w:p>
    <w:p w14:paraId="3983BAD8" w14:textId="77777777" w:rsidR="00AE4BAD" w:rsidRPr="00944E95" w:rsidRDefault="00AE4BAD">
      <w:pPr>
        <w:pStyle w:val="Zkladntext"/>
        <w:rPr>
          <w:sz w:val="22"/>
          <w:szCs w:val="21"/>
        </w:rPr>
      </w:pPr>
      <w:r w:rsidRPr="00944E95">
        <w:rPr>
          <w:sz w:val="22"/>
          <w:szCs w:val="21"/>
        </w:rPr>
        <w:t>d) návrh lhůt pro realizaci</w:t>
      </w:r>
      <w:r w:rsidRPr="00944E95">
        <w:rPr>
          <w:bCs/>
          <w:sz w:val="22"/>
          <w:szCs w:val="21"/>
        </w:rPr>
        <w:t xml:space="preserve"> </w:t>
      </w:r>
      <w:r w:rsidRPr="00944E95">
        <w:rPr>
          <w:sz w:val="22"/>
          <w:szCs w:val="21"/>
        </w:rPr>
        <w:t>a finanční krytí</w:t>
      </w:r>
    </w:p>
    <w:p w14:paraId="0DA3B688" w14:textId="77777777" w:rsidR="00AE4BAD" w:rsidRPr="00944E95" w:rsidRDefault="00AE4BAD">
      <w:pPr>
        <w:pStyle w:val="Zkladntext"/>
        <w:tabs>
          <w:tab w:val="left" w:pos="284"/>
          <w:tab w:val="left" w:pos="567"/>
        </w:tabs>
        <w:ind w:left="284" w:hanging="284"/>
        <w:rPr>
          <w:sz w:val="22"/>
          <w:szCs w:val="21"/>
        </w:rPr>
      </w:pPr>
      <w:r w:rsidRPr="00944E95">
        <w:rPr>
          <w:sz w:val="22"/>
          <w:szCs w:val="21"/>
        </w:rPr>
        <w:t>e) další náležitosti, které zpracovatel zadání pokládá za podstatné</w:t>
      </w:r>
    </w:p>
    <w:p w14:paraId="5C9E2C83" w14:textId="77777777" w:rsidR="00AE4BAD" w:rsidRPr="00944E95" w:rsidRDefault="00AE4BAD">
      <w:pPr>
        <w:pStyle w:val="Zkladntext"/>
        <w:tabs>
          <w:tab w:val="left" w:pos="284"/>
        </w:tabs>
        <w:ind w:left="284" w:hanging="284"/>
        <w:rPr>
          <w:sz w:val="22"/>
          <w:szCs w:val="21"/>
        </w:rPr>
      </w:pPr>
      <w:r w:rsidRPr="00944E95">
        <w:rPr>
          <w:iCs/>
          <w:sz w:val="22"/>
          <w:szCs w:val="21"/>
        </w:rPr>
        <w:t xml:space="preserve">f) požadavky na prokázání </w:t>
      </w:r>
      <w:r w:rsidR="00BE443C" w:rsidRPr="00944E95">
        <w:rPr>
          <w:iCs/>
          <w:sz w:val="22"/>
          <w:szCs w:val="21"/>
        </w:rPr>
        <w:t>základní a profesní způsobilosti a ekonomické a technické kvalifikace</w:t>
      </w:r>
      <w:r w:rsidRPr="00944E95">
        <w:rPr>
          <w:iCs/>
          <w:sz w:val="22"/>
          <w:szCs w:val="21"/>
        </w:rPr>
        <w:t xml:space="preserve"> dodavatele -</w:t>
      </w:r>
      <w:r w:rsidR="00EA44BC" w:rsidRPr="00944E95">
        <w:rPr>
          <w:iCs/>
          <w:sz w:val="22"/>
          <w:szCs w:val="21"/>
        </w:rPr>
        <w:t xml:space="preserve"> </w:t>
      </w:r>
      <w:r w:rsidRPr="00944E95">
        <w:rPr>
          <w:iCs/>
          <w:sz w:val="22"/>
          <w:szCs w:val="21"/>
        </w:rPr>
        <w:t>§</w:t>
      </w:r>
      <w:r w:rsidR="003C3DBD" w:rsidRPr="00944E95">
        <w:rPr>
          <w:iCs/>
          <w:sz w:val="22"/>
          <w:szCs w:val="21"/>
        </w:rPr>
        <w:t xml:space="preserve"> </w:t>
      </w:r>
      <w:r w:rsidR="00BE443C" w:rsidRPr="00944E95">
        <w:rPr>
          <w:iCs/>
          <w:sz w:val="22"/>
          <w:szCs w:val="21"/>
        </w:rPr>
        <w:t xml:space="preserve">75, § 77, § 78 </w:t>
      </w:r>
      <w:r w:rsidRPr="00944E95">
        <w:rPr>
          <w:iCs/>
          <w:sz w:val="22"/>
          <w:szCs w:val="21"/>
        </w:rPr>
        <w:t>a §</w:t>
      </w:r>
      <w:r w:rsidR="003C3DBD" w:rsidRPr="00944E95">
        <w:rPr>
          <w:iCs/>
          <w:sz w:val="22"/>
          <w:szCs w:val="21"/>
        </w:rPr>
        <w:t xml:space="preserve"> </w:t>
      </w:r>
      <w:r w:rsidR="00BE443C" w:rsidRPr="00944E95">
        <w:rPr>
          <w:iCs/>
          <w:sz w:val="22"/>
          <w:szCs w:val="21"/>
        </w:rPr>
        <w:t xml:space="preserve">79 </w:t>
      </w:r>
      <w:r w:rsidRPr="00944E95">
        <w:rPr>
          <w:iCs/>
          <w:sz w:val="22"/>
          <w:szCs w:val="21"/>
        </w:rPr>
        <w:t>Z</w:t>
      </w:r>
      <w:r w:rsidR="00BE443C" w:rsidRPr="00944E95">
        <w:rPr>
          <w:iCs/>
          <w:sz w:val="22"/>
          <w:szCs w:val="21"/>
        </w:rPr>
        <w:t>Z</w:t>
      </w:r>
      <w:r w:rsidRPr="00944E95">
        <w:rPr>
          <w:iCs/>
          <w:sz w:val="22"/>
          <w:szCs w:val="21"/>
        </w:rPr>
        <w:t>VZ</w:t>
      </w:r>
    </w:p>
    <w:p w14:paraId="3B1E84C4" w14:textId="77777777" w:rsidR="00AE4BAD" w:rsidRPr="00944E95" w:rsidRDefault="00AE4BAD">
      <w:pPr>
        <w:pStyle w:val="Zkladntext"/>
        <w:tabs>
          <w:tab w:val="left" w:pos="284"/>
          <w:tab w:val="left" w:pos="567"/>
        </w:tabs>
        <w:rPr>
          <w:sz w:val="22"/>
          <w:szCs w:val="21"/>
        </w:rPr>
      </w:pPr>
      <w:r w:rsidRPr="00944E95">
        <w:rPr>
          <w:sz w:val="22"/>
          <w:szCs w:val="21"/>
        </w:rPr>
        <w:t xml:space="preserve">g) jméno a telefon kontaktní osoby, u které mohou </w:t>
      </w:r>
      <w:r w:rsidR="000254CC" w:rsidRPr="00944E95">
        <w:rPr>
          <w:sz w:val="22"/>
          <w:szCs w:val="21"/>
        </w:rPr>
        <w:t xml:space="preserve">účastníci </w:t>
      </w:r>
      <w:r w:rsidRPr="00944E95">
        <w:rPr>
          <w:sz w:val="22"/>
          <w:szCs w:val="21"/>
        </w:rPr>
        <w:t>uplatnit své dotazy</w:t>
      </w:r>
    </w:p>
    <w:p w14:paraId="1CD8319E" w14:textId="77777777" w:rsidR="00AE4BAD" w:rsidRPr="00944E95" w:rsidRDefault="00AE4BAD">
      <w:pPr>
        <w:pStyle w:val="Zkladntext"/>
        <w:tabs>
          <w:tab w:val="left" w:pos="284"/>
          <w:tab w:val="left" w:pos="567"/>
        </w:tabs>
        <w:rPr>
          <w:bCs/>
          <w:sz w:val="22"/>
          <w:szCs w:val="21"/>
        </w:rPr>
      </w:pPr>
      <w:r w:rsidRPr="00944E95">
        <w:rPr>
          <w:bCs/>
          <w:sz w:val="22"/>
          <w:szCs w:val="21"/>
        </w:rPr>
        <w:t xml:space="preserve">h) příslušný odbor </w:t>
      </w:r>
    </w:p>
    <w:p w14:paraId="2CF428C8" w14:textId="77777777" w:rsidR="00AE4BAD" w:rsidRPr="00944E95" w:rsidRDefault="00AE4BAD">
      <w:pPr>
        <w:pStyle w:val="Zkladntext"/>
        <w:tabs>
          <w:tab w:val="left" w:pos="284"/>
          <w:tab w:val="left" w:pos="567"/>
        </w:tabs>
        <w:rPr>
          <w:sz w:val="22"/>
          <w:szCs w:val="21"/>
        </w:rPr>
      </w:pPr>
      <w:r w:rsidRPr="00944E95">
        <w:rPr>
          <w:bCs/>
          <w:sz w:val="22"/>
          <w:szCs w:val="21"/>
        </w:rPr>
        <w:t>i) osoba, se kterou bude zadání konzultováno</w:t>
      </w:r>
    </w:p>
    <w:p w14:paraId="2DCD44D8" w14:textId="77777777" w:rsidR="00AE4BAD" w:rsidRPr="00944E95" w:rsidRDefault="00AE4BAD">
      <w:pPr>
        <w:pStyle w:val="Zkladntext"/>
        <w:tabs>
          <w:tab w:val="left" w:pos="284"/>
          <w:tab w:val="left" w:pos="567"/>
        </w:tabs>
        <w:rPr>
          <w:sz w:val="22"/>
          <w:szCs w:val="21"/>
        </w:rPr>
      </w:pPr>
      <w:r w:rsidRPr="00944E95">
        <w:rPr>
          <w:bCs/>
          <w:sz w:val="22"/>
          <w:szCs w:val="21"/>
        </w:rPr>
        <w:t>j) podpis předkladatele a příslušného radního</w:t>
      </w:r>
    </w:p>
    <w:p w14:paraId="36D6D12F" w14:textId="77777777" w:rsidR="00AE4BAD" w:rsidRPr="00944E95" w:rsidRDefault="00AE4BAD">
      <w:pPr>
        <w:pStyle w:val="Zkladntext"/>
        <w:tabs>
          <w:tab w:val="left" w:pos="284"/>
          <w:tab w:val="left" w:pos="567"/>
        </w:tabs>
        <w:rPr>
          <w:sz w:val="22"/>
          <w:szCs w:val="21"/>
        </w:rPr>
      </w:pPr>
      <w:r w:rsidRPr="00944E95">
        <w:rPr>
          <w:sz w:val="22"/>
          <w:szCs w:val="21"/>
        </w:rPr>
        <w:t>k) doložení finančního příslibu</w:t>
      </w:r>
    </w:p>
    <w:p w14:paraId="6A23D32F" w14:textId="77777777" w:rsidR="00AE4BAD" w:rsidRPr="00944E95" w:rsidRDefault="00AE4BAD">
      <w:pPr>
        <w:pStyle w:val="Zkladntext"/>
        <w:tabs>
          <w:tab w:val="left" w:pos="284"/>
          <w:tab w:val="left" w:pos="567"/>
        </w:tabs>
        <w:rPr>
          <w:sz w:val="22"/>
          <w:szCs w:val="21"/>
        </w:rPr>
      </w:pPr>
      <w:r w:rsidRPr="00944E95">
        <w:rPr>
          <w:sz w:val="22"/>
          <w:szCs w:val="21"/>
        </w:rPr>
        <w:t>l) určení vlastníka nového majetku</w:t>
      </w:r>
    </w:p>
    <w:p w14:paraId="7B69AD7A" w14:textId="77777777" w:rsidR="00AE4BAD" w:rsidRPr="00944E95" w:rsidRDefault="00AE4BAD" w:rsidP="001B6AA7">
      <w:pPr>
        <w:pStyle w:val="Zkladntext"/>
        <w:tabs>
          <w:tab w:val="left" w:pos="284"/>
          <w:tab w:val="left" w:pos="567"/>
        </w:tabs>
        <w:ind w:left="284" w:hanging="284"/>
        <w:rPr>
          <w:sz w:val="22"/>
          <w:szCs w:val="21"/>
        </w:rPr>
      </w:pPr>
      <w:r w:rsidRPr="00944E95">
        <w:rPr>
          <w:sz w:val="22"/>
          <w:szCs w:val="21"/>
        </w:rPr>
        <w:t>m) požaduje-li zadavatel zadání veřejné zakázky administrátorem - Plná moc zadavatele (organizace, společnost)</w:t>
      </w:r>
      <w:r w:rsidR="008520F6" w:rsidRPr="00944E95">
        <w:rPr>
          <w:sz w:val="22"/>
          <w:szCs w:val="21"/>
        </w:rPr>
        <w:t xml:space="preserve"> - příloha č. 5</w:t>
      </w:r>
    </w:p>
    <w:p w14:paraId="203127BE" w14:textId="77777777" w:rsidR="006C140E" w:rsidRPr="00944E95" w:rsidRDefault="006C140E" w:rsidP="001B6AA7">
      <w:pPr>
        <w:pStyle w:val="Zkladntext"/>
        <w:tabs>
          <w:tab w:val="left" w:pos="284"/>
          <w:tab w:val="left" w:pos="567"/>
        </w:tabs>
        <w:ind w:left="284" w:hanging="284"/>
        <w:rPr>
          <w:sz w:val="22"/>
          <w:szCs w:val="22"/>
        </w:rPr>
      </w:pPr>
      <w:r w:rsidRPr="00944E95">
        <w:rPr>
          <w:sz w:val="22"/>
          <w:szCs w:val="21"/>
        </w:rPr>
        <w:t>n) návrh smlouvy nebo obchodních podmínek</w:t>
      </w:r>
    </w:p>
    <w:p w14:paraId="18CE78C5" w14:textId="403490D1" w:rsidR="00AE4BAD" w:rsidRPr="00944E95" w:rsidRDefault="00AE4BAD">
      <w:pPr>
        <w:pStyle w:val="Zkladntext"/>
        <w:ind w:firstLine="426"/>
        <w:rPr>
          <w:sz w:val="22"/>
          <w:szCs w:val="22"/>
        </w:rPr>
      </w:pPr>
      <w:r w:rsidRPr="00944E95">
        <w:rPr>
          <w:sz w:val="22"/>
          <w:szCs w:val="21"/>
        </w:rPr>
        <w:t xml:space="preserve">(3) Složení komise musí odpovídat rozsahu a významu veřejné zakázky tak, aby bylo zaručeno objektivní posouzení nabídek a vyloučeno uplatnění jiných zájmů. </w:t>
      </w:r>
      <w:r w:rsidR="00157ACE" w:rsidRPr="00944E95">
        <w:rPr>
          <w:sz w:val="22"/>
          <w:szCs w:val="21"/>
        </w:rPr>
        <w:t xml:space="preserve">U zakázek s hodnotou vyšší než 300 mil. Kč má většina členů komise příslušnou odbornost ve vztahu k předmětu zakázky. </w:t>
      </w:r>
    </w:p>
    <w:p w14:paraId="43FBE1C0" w14:textId="77777777" w:rsidR="00AE4BAD" w:rsidRPr="00944E95" w:rsidRDefault="00AE4BAD" w:rsidP="003C3DBD">
      <w:pPr>
        <w:pStyle w:val="Zkladntext"/>
        <w:ind w:firstLine="426"/>
        <w:rPr>
          <w:sz w:val="22"/>
          <w:szCs w:val="22"/>
        </w:rPr>
      </w:pPr>
      <w:r w:rsidRPr="00944E95">
        <w:rPr>
          <w:sz w:val="22"/>
          <w:szCs w:val="21"/>
        </w:rPr>
        <w:t xml:space="preserve">(4) Komise pro otevírání obálek </w:t>
      </w:r>
      <w:r w:rsidR="006C140E" w:rsidRPr="00944E95">
        <w:rPr>
          <w:sz w:val="22"/>
          <w:szCs w:val="21"/>
        </w:rPr>
        <w:t>může být</w:t>
      </w:r>
      <w:r w:rsidRPr="00944E95">
        <w:rPr>
          <w:sz w:val="22"/>
          <w:szCs w:val="21"/>
        </w:rPr>
        <w:t xml:space="preserve"> sestavena v</w:t>
      </w:r>
      <w:r w:rsidR="002214E8" w:rsidRPr="00944E95">
        <w:rPr>
          <w:sz w:val="22"/>
          <w:szCs w:val="21"/>
        </w:rPr>
        <w:t xml:space="preserve"> </w:t>
      </w:r>
      <w:r w:rsidRPr="00944E95">
        <w:rPr>
          <w:sz w:val="22"/>
          <w:szCs w:val="21"/>
        </w:rPr>
        <w:t>min. počtu 3 členů.</w:t>
      </w:r>
    </w:p>
    <w:p w14:paraId="311067D4" w14:textId="736F81B6" w:rsidR="00AE4BAD" w:rsidRPr="00944E95" w:rsidRDefault="00AE4BAD">
      <w:pPr>
        <w:pStyle w:val="Zkladntext2"/>
        <w:ind w:firstLine="425"/>
        <w:jc w:val="both"/>
        <w:rPr>
          <w:sz w:val="22"/>
        </w:rPr>
      </w:pPr>
      <w:r w:rsidRPr="00944E95">
        <w:rPr>
          <w:sz w:val="22"/>
        </w:rPr>
        <w:t xml:space="preserve">(5) Hodnotící komise jsou jmenovány pro všechny typy zadávání veřejných zakázek nad </w:t>
      </w:r>
      <w:r w:rsidR="00662002">
        <w:rPr>
          <w:sz w:val="22"/>
        </w:rPr>
        <w:t>400</w:t>
      </w:r>
      <w:r w:rsidRPr="00944E95">
        <w:rPr>
          <w:sz w:val="22"/>
        </w:rPr>
        <w:t xml:space="preserve"> tis. Kč bez DPH a jejich členové jsou podle rozsahu a významu zakázky navrhováni dle článku </w:t>
      </w:r>
      <w:r w:rsidR="00232FF8">
        <w:rPr>
          <w:sz w:val="22"/>
        </w:rPr>
        <w:t>6</w:t>
      </w:r>
      <w:r w:rsidRPr="00944E95">
        <w:rPr>
          <w:sz w:val="22"/>
        </w:rPr>
        <w:t xml:space="preserve"> </w:t>
      </w:r>
      <w:r w:rsidR="00B36F6C" w:rsidRPr="00944E95">
        <w:rPr>
          <w:strike/>
          <w:sz w:val="22"/>
        </w:rPr>
        <w:br/>
      </w:r>
      <w:r w:rsidRPr="00944E95">
        <w:rPr>
          <w:sz w:val="22"/>
          <w:szCs w:val="21"/>
        </w:rPr>
        <w:t>(u zakázek nejvýše do 1 mil. Kč bez DPH –</w:t>
      </w:r>
      <w:r w:rsidR="003C3DBD" w:rsidRPr="00944E95">
        <w:rPr>
          <w:sz w:val="22"/>
          <w:szCs w:val="21"/>
        </w:rPr>
        <w:t xml:space="preserve"> </w:t>
      </w:r>
      <w:r w:rsidRPr="00944E95">
        <w:rPr>
          <w:sz w:val="22"/>
          <w:szCs w:val="21"/>
        </w:rPr>
        <w:t xml:space="preserve">min. 3 členové, u zakázek </w:t>
      </w:r>
      <w:r w:rsidR="00721FA8" w:rsidRPr="00944E95">
        <w:rPr>
          <w:sz w:val="22"/>
          <w:szCs w:val="21"/>
        </w:rPr>
        <w:t xml:space="preserve">nejméně </w:t>
      </w:r>
      <w:r w:rsidRPr="00944E95">
        <w:rPr>
          <w:sz w:val="22"/>
          <w:szCs w:val="21"/>
        </w:rPr>
        <w:t>1mil. Kč bez DPH – min. 5 členů).</w:t>
      </w:r>
    </w:p>
    <w:p w14:paraId="5D6C0B21" w14:textId="3BA46E5A" w:rsidR="00AE4BAD" w:rsidRPr="00944E95" w:rsidRDefault="00AE4BAD">
      <w:pPr>
        <w:pStyle w:val="Zkladntext"/>
        <w:ind w:firstLine="426"/>
        <w:rPr>
          <w:sz w:val="22"/>
          <w:szCs w:val="21"/>
        </w:rPr>
      </w:pPr>
      <w:r w:rsidRPr="00944E95">
        <w:rPr>
          <w:sz w:val="22"/>
          <w:szCs w:val="21"/>
        </w:rPr>
        <w:t>(6) Pro organizační a administrativní zajištění činnosti komise určí zadavatel tajemníka komise. Tajemník komise, pokud není současně jmenován členem komise, se nesmí podílet na jakékoliv věcné činnosti komise (posuzování, hodnocení, rozhodování); pouze organizuje zasedání komise a zajišťuje její administraci (pozvánky na jednání, podpisy prohlášení o</w:t>
      </w:r>
      <w:r w:rsidR="003C3DBD" w:rsidRPr="00944E95">
        <w:rPr>
          <w:sz w:val="22"/>
          <w:szCs w:val="21"/>
        </w:rPr>
        <w:t> </w:t>
      </w:r>
      <w:r w:rsidRPr="00944E95">
        <w:rPr>
          <w:sz w:val="22"/>
          <w:szCs w:val="21"/>
        </w:rPr>
        <w:t xml:space="preserve">nepodjatosti, příprava nezbytných podkladů stanovisek pro jednání, zápisy z jednání, zpracování zprávy o posouzení a hodnocení nabídek, korespondence, zveřejňování, zpracování písemné zprávy zadavatele apod.). Na KÚ je tajemníkem komise určován pracovník </w:t>
      </w:r>
      <w:r w:rsidRPr="00944E95">
        <w:rPr>
          <w:bCs/>
          <w:sz w:val="22"/>
          <w:szCs w:val="21"/>
        </w:rPr>
        <w:t>administrátora</w:t>
      </w:r>
      <w:r w:rsidRPr="00944E95">
        <w:rPr>
          <w:sz w:val="22"/>
          <w:szCs w:val="21"/>
        </w:rPr>
        <w:t>. Tajemník komise uchovává všechny dokumenty spojené s</w:t>
      </w:r>
      <w:r w:rsidR="003C3DBD" w:rsidRPr="00944E95">
        <w:rPr>
          <w:sz w:val="22"/>
          <w:szCs w:val="21"/>
        </w:rPr>
        <w:t xml:space="preserve"> </w:t>
      </w:r>
      <w:r w:rsidRPr="00944E95">
        <w:rPr>
          <w:sz w:val="22"/>
          <w:szCs w:val="21"/>
        </w:rPr>
        <w:t>průběhem zadávacího řízení pro zadavatele. Pokud pro</w:t>
      </w:r>
      <w:r w:rsidR="003C3DBD" w:rsidRPr="00944E95">
        <w:rPr>
          <w:sz w:val="22"/>
          <w:szCs w:val="21"/>
        </w:rPr>
        <w:t> </w:t>
      </w:r>
      <w:r w:rsidRPr="00944E95">
        <w:rPr>
          <w:sz w:val="22"/>
          <w:szCs w:val="21"/>
        </w:rPr>
        <w:t>zadavatele (</w:t>
      </w:r>
      <w:r w:rsidR="00517A7E" w:rsidRPr="00944E95">
        <w:rPr>
          <w:sz w:val="22"/>
          <w:szCs w:val="21"/>
        </w:rPr>
        <w:t>JčK</w:t>
      </w:r>
      <w:r w:rsidRPr="00944E95">
        <w:rPr>
          <w:sz w:val="22"/>
          <w:szCs w:val="21"/>
        </w:rPr>
        <w:t>, krajský úřad, organizace, společnost) vykonává smluvně zadavatelskou činnost jiná právnická osoba, je tajemníkem komise jmenován vždy zástupce této právnické osoby.</w:t>
      </w:r>
    </w:p>
    <w:p w14:paraId="14F3C609" w14:textId="77777777" w:rsidR="00AE4BAD" w:rsidRPr="00944E95" w:rsidRDefault="00AE4BAD">
      <w:pPr>
        <w:pStyle w:val="Zkladntext"/>
        <w:ind w:firstLine="426"/>
        <w:rPr>
          <w:sz w:val="22"/>
          <w:szCs w:val="21"/>
        </w:rPr>
      </w:pPr>
      <w:r w:rsidRPr="00944E95">
        <w:rPr>
          <w:sz w:val="22"/>
          <w:szCs w:val="21"/>
        </w:rPr>
        <w:t>(7) Při zpracovávání návrhů na zadání veřejné zakázky musí být přihlíženo ke lhůtám nutným pro</w:t>
      </w:r>
      <w:r w:rsidR="003C3DBD" w:rsidRPr="00944E95">
        <w:rPr>
          <w:sz w:val="22"/>
          <w:szCs w:val="21"/>
        </w:rPr>
        <w:t> </w:t>
      </w:r>
      <w:r w:rsidRPr="00944E95">
        <w:rPr>
          <w:sz w:val="22"/>
          <w:szCs w:val="21"/>
        </w:rPr>
        <w:t>zpracování nabídek tak, aby zadání veřejné zakázky a výběr nejvhodnější nabídky proběhlo v dostatečném předstihu a neohrozilo navržený čas realizace zakázky.</w:t>
      </w:r>
    </w:p>
    <w:p w14:paraId="670100F6" w14:textId="77777777" w:rsidR="00AE4BAD" w:rsidRPr="00944E95" w:rsidRDefault="00AE4BAD">
      <w:pPr>
        <w:pStyle w:val="Zkladntextodsazen2"/>
        <w:tabs>
          <w:tab w:val="decimal" w:pos="142"/>
        </w:tabs>
        <w:ind w:left="360" w:firstLine="66"/>
        <w:rPr>
          <w:sz w:val="22"/>
          <w:szCs w:val="21"/>
        </w:rPr>
      </w:pPr>
      <w:r w:rsidRPr="00944E95">
        <w:rPr>
          <w:sz w:val="22"/>
          <w:szCs w:val="21"/>
        </w:rPr>
        <w:t>(8) Vlastní zadání veřejné zakázky zajišťuje:</w:t>
      </w:r>
    </w:p>
    <w:p w14:paraId="2C8ED853" w14:textId="77777777" w:rsidR="00AE4BAD" w:rsidRPr="00944E95" w:rsidRDefault="00AE4BAD">
      <w:pPr>
        <w:pStyle w:val="Zkladntextodsazen2"/>
        <w:tabs>
          <w:tab w:val="left" w:pos="284"/>
        </w:tabs>
        <w:ind w:left="284" w:hanging="284"/>
        <w:rPr>
          <w:sz w:val="22"/>
          <w:szCs w:val="21"/>
        </w:rPr>
      </w:pPr>
      <w:r w:rsidRPr="00944E95">
        <w:rPr>
          <w:sz w:val="22"/>
          <w:szCs w:val="21"/>
        </w:rPr>
        <w:t xml:space="preserve">a) vedoucí příslušného odboru do finančního limitu </w:t>
      </w:r>
      <w:r w:rsidR="006C140E" w:rsidRPr="00944E95">
        <w:rPr>
          <w:sz w:val="22"/>
          <w:szCs w:val="21"/>
        </w:rPr>
        <w:t>40</w:t>
      </w:r>
      <w:r w:rsidRPr="00944E95">
        <w:rPr>
          <w:sz w:val="22"/>
          <w:szCs w:val="21"/>
        </w:rPr>
        <w:t>0 tis. Kč bez DPH.</w:t>
      </w:r>
    </w:p>
    <w:p w14:paraId="7F0DC4C3" w14:textId="77777777" w:rsidR="00AE4BAD" w:rsidRPr="00944E95" w:rsidRDefault="00AE4BAD">
      <w:pPr>
        <w:pStyle w:val="Zkladntextodsazen2"/>
        <w:tabs>
          <w:tab w:val="left" w:pos="284"/>
          <w:tab w:val="left" w:pos="567"/>
        </w:tabs>
        <w:ind w:left="284" w:hanging="284"/>
        <w:jc w:val="both"/>
        <w:rPr>
          <w:sz w:val="22"/>
          <w:szCs w:val="21"/>
        </w:rPr>
      </w:pPr>
      <w:r w:rsidRPr="00944E95">
        <w:rPr>
          <w:sz w:val="22"/>
          <w:szCs w:val="21"/>
        </w:rPr>
        <w:t xml:space="preserve">b) </w:t>
      </w:r>
      <w:r w:rsidRPr="00944E95">
        <w:rPr>
          <w:bCs/>
          <w:sz w:val="22"/>
          <w:szCs w:val="21"/>
        </w:rPr>
        <w:t>O</w:t>
      </w:r>
      <w:r w:rsidR="00D83A91" w:rsidRPr="00944E95">
        <w:rPr>
          <w:bCs/>
          <w:sz w:val="22"/>
          <w:szCs w:val="21"/>
        </w:rPr>
        <w:t>VZI</w:t>
      </w:r>
      <w:r w:rsidR="00595042" w:rsidRPr="00944E95">
        <w:rPr>
          <w:bCs/>
          <w:sz w:val="22"/>
          <w:szCs w:val="21"/>
        </w:rPr>
        <w:t>/ODSH</w:t>
      </w:r>
      <w:r w:rsidRPr="00944E95">
        <w:rPr>
          <w:sz w:val="22"/>
          <w:szCs w:val="21"/>
        </w:rPr>
        <w:t xml:space="preserve"> pro veřejné zakázky nad </w:t>
      </w:r>
      <w:r w:rsidR="006C140E" w:rsidRPr="00944E95">
        <w:rPr>
          <w:sz w:val="22"/>
          <w:szCs w:val="21"/>
        </w:rPr>
        <w:t>400</w:t>
      </w:r>
      <w:r w:rsidRPr="00944E95">
        <w:rPr>
          <w:sz w:val="22"/>
          <w:szCs w:val="21"/>
        </w:rPr>
        <w:t xml:space="preserve"> tis. Kč a nedosahující</w:t>
      </w:r>
      <w:r w:rsidR="004D0A7F" w:rsidRPr="00944E95">
        <w:rPr>
          <w:sz w:val="22"/>
          <w:szCs w:val="21"/>
        </w:rPr>
        <w:t xml:space="preserve"> 2</w:t>
      </w:r>
      <w:r w:rsidRPr="00944E95">
        <w:rPr>
          <w:sz w:val="22"/>
          <w:szCs w:val="21"/>
        </w:rPr>
        <w:t xml:space="preserve"> mil. Kč bez DPH, a zakázky schvalované radou kraje, vedoucím O</w:t>
      </w:r>
      <w:r w:rsidR="00D83A91" w:rsidRPr="00944E95">
        <w:rPr>
          <w:sz w:val="22"/>
          <w:szCs w:val="21"/>
        </w:rPr>
        <w:t>VZI</w:t>
      </w:r>
      <w:r w:rsidR="00595042" w:rsidRPr="00944E95">
        <w:rPr>
          <w:sz w:val="22"/>
          <w:szCs w:val="21"/>
        </w:rPr>
        <w:t>/ODSH</w:t>
      </w:r>
      <w:r w:rsidRPr="00944E95">
        <w:rPr>
          <w:sz w:val="22"/>
          <w:szCs w:val="21"/>
        </w:rPr>
        <w:t xml:space="preserve"> po předešlém odsouhlasení členem rady kraje odpovědným za </w:t>
      </w:r>
      <w:r w:rsidR="00D83A91" w:rsidRPr="00944E95">
        <w:rPr>
          <w:sz w:val="22"/>
          <w:szCs w:val="21"/>
        </w:rPr>
        <w:t>veřejné zakázky</w:t>
      </w:r>
      <w:r w:rsidRPr="00944E95">
        <w:rPr>
          <w:i/>
          <w:iCs/>
          <w:sz w:val="22"/>
          <w:szCs w:val="21"/>
        </w:rPr>
        <w:t xml:space="preserve">. </w:t>
      </w:r>
    </w:p>
    <w:p w14:paraId="4E425A29" w14:textId="77777777" w:rsidR="00AE4BAD" w:rsidRPr="00944E95" w:rsidRDefault="00AE4BAD">
      <w:pPr>
        <w:pStyle w:val="Zkladntextodsazen2"/>
        <w:tabs>
          <w:tab w:val="left" w:pos="284"/>
        </w:tabs>
        <w:ind w:left="284" w:hanging="284"/>
        <w:jc w:val="both"/>
        <w:rPr>
          <w:sz w:val="16"/>
          <w:szCs w:val="21"/>
        </w:rPr>
      </w:pPr>
      <w:r w:rsidRPr="00944E95">
        <w:rPr>
          <w:sz w:val="22"/>
          <w:szCs w:val="21"/>
        </w:rPr>
        <w:t>c) organizace, pro veřejné zakázky malého rozsahu s</w:t>
      </w:r>
      <w:r w:rsidR="002214E8" w:rsidRPr="00944E95">
        <w:rPr>
          <w:sz w:val="22"/>
          <w:szCs w:val="21"/>
        </w:rPr>
        <w:t xml:space="preserve"> </w:t>
      </w:r>
      <w:r w:rsidRPr="00944E95">
        <w:rPr>
          <w:sz w:val="22"/>
          <w:szCs w:val="21"/>
        </w:rPr>
        <w:t xml:space="preserve">předpokládanou hodnotou nepřesahující </w:t>
      </w:r>
      <w:r w:rsidR="006C140E" w:rsidRPr="00944E95">
        <w:rPr>
          <w:sz w:val="22"/>
          <w:szCs w:val="21"/>
        </w:rPr>
        <w:t>2 mil. Kč bez DPH</w:t>
      </w:r>
      <w:r w:rsidR="00595042" w:rsidRPr="00944E95">
        <w:rPr>
          <w:sz w:val="22"/>
          <w:szCs w:val="21"/>
        </w:rPr>
        <w:t xml:space="preserve"> </w:t>
      </w:r>
      <w:r w:rsidRPr="00944E95">
        <w:rPr>
          <w:sz w:val="22"/>
          <w:szCs w:val="21"/>
        </w:rPr>
        <w:t xml:space="preserve">schvalované řediteli těchto organizací. </w:t>
      </w:r>
      <w:r w:rsidRPr="00944E95">
        <w:rPr>
          <w:bCs/>
          <w:sz w:val="22"/>
          <w:szCs w:val="21"/>
        </w:rPr>
        <w:t>O</w:t>
      </w:r>
      <w:r w:rsidR="00D83A91" w:rsidRPr="00944E95">
        <w:rPr>
          <w:bCs/>
          <w:sz w:val="22"/>
          <w:szCs w:val="21"/>
        </w:rPr>
        <w:t>VZI</w:t>
      </w:r>
      <w:r w:rsidR="00595042" w:rsidRPr="00944E95">
        <w:rPr>
          <w:bCs/>
          <w:sz w:val="22"/>
          <w:szCs w:val="21"/>
        </w:rPr>
        <w:t>/ODSH</w:t>
      </w:r>
      <w:r w:rsidRPr="00944E95">
        <w:rPr>
          <w:sz w:val="22"/>
          <w:szCs w:val="21"/>
        </w:rPr>
        <w:t xml:space="preserve"> je povinen prostřednictvím administrátora poskytnout těmto organizacím metodickou pomoc při zpracovávání zadání veřejných zakázek a</w:t>
      </w:r>
      <w:r w:rsidR="003C3DBD" w:rsidRPr="00944E95">
        <w:rPr>
          <w:sz w:val="22"/>
          <w:szCs w:val="21"/>
        </w:rPr>
        <w:t> </w:t>
      </w:r>
      <w:r w:rsidRPr="00944E95">
        <w:rPr>
          <w:sz w:val="22"/>
          <w:szCs w:val="21"/>
        </w:rPr>
        <w:t>současně oprávněn kontrolovat průběh zadávání veřejných zakázek v</w:t>
      </w:r>
      <w:r w:rsidR="002214E8" w:rsidRPr="00944E95">
        <w:rPr>
          <w:sz w:val="22"/>
          <w:szCs w:val="21"/>
        </w:rPr>
        <w:t xml:space="preserve"> </w:t>
      </w:r>
      <w:r w:rsidRPr="00944E95">
        <w:rPr>
          <w:sz w:val="22"/>
          <w:szCs w:val="21"/>
        </w:rPr>
        <w:t>těchto organizacích.</w:t>
      </w:r>
    </w:p>
    <w:p w14:paraId="6289B155" w14:textId="77777777" w:rsidR="00AE4BAD" w:rsidRPr="00944E95" w:rsidRDefault="00AE4BAD">
      <w:pPr>
        <w:pStyle w:val="Zkladntextodsazen2"/>
        <w:ind w:left="0" w:firstLine="426"/>
        <w:jc w:val="both"/>
        <w:rPr>
          <w:iCs/>
          <w:sz w:val="22"/>
          <w:szCs w:val="21"/>
        </w:rPr>
      </w:pPr>
      <w:r w:rsidRPr="00944E95">
        <w:rPr>
          <w:sz w:val="22"/>
          <w:szCs w:val="21"/>
        </w:rPr>
        <w:lastRenderedPageBreak/>
        <w:t>(9) Bude-li zadávací řízení v</w:t>
      </w:r>
      <w:r w:rsidR="002214E8" w:rsidRPr="00944E95">
        <w:rPr>
          <w:sz w:val="22"/>
          <w:szCs w:val="21"/>
        </w:rPr>
        <w:t xml:space="preserve"> </w:t>
      </w:r>
      <w:r w:rsidRPr="00944E95">
        <w:rPr>
          <w:sz w:val="22"/>
          <w:szCs w:val="21"/>
        </w:rPr>
        <w:t>souladu s</w:t>
      </w:r>
      <w:r w:rsidR="002214E8" w:rsidRPr="00944E95">
        <w:rPr>
          <w:sz w:val="22"/>
          <w:szCs w:val="21"/>
        </w:rPr>
        <w:t xml:space="preserve"> </w:t>
      </w:r>
      <w:r w:rsidR="00595042" w:rsidRPr="00944E95">
        <w:rPr>
          <w:sz w:val="22"/>
          <w:szCs w:val="21"/>
        </w:rPr>
        <w:t>Č</w:t>
      </w:r>
      <w:r w:rsidR="00B36F6C" w:rsidRPr="00944E95">
        <w:rPr>
          <w:sz w:val="22"/>
          <w:szCs w:val="21"/>
        </w:rPr>
        <w:t xml:space="preserve">l. </w:t>
      </w:r>
      <w:r w:rsidR="006C140E" w:rsidRPr="00944E95">
        <w:rPr>
          <w:sz w:val="22"/>
          <w:szCs w:val="21"/>
        </w:rPr>
        <w:t>9</w:t>
      </w:r>
      <w:r w:rsidR="00B36F6C" w:rsidRPr="00944E95">
        <w:rPr>
          <w:sz w:val="22"/>
          <w:szCs w:val="21"/>
        </w:rPr>
        <w:t xml:space="preserve"> odst. </w:t>
      </w:r>
      <w:r w:rsidR="006C140E" w:rsidRPr="00944E95">
        <w:rPr>
          <w:sz w:val="22"/>
          <w:szCs w:val="21"/>
        </w:rPr>
        <w:t>10</w:t>
      </w:r>
      <w:r w:rsidRPr="00944E95">
        <w:rPr>
          <w:sz w:val="22"/>
          <w:szCs w:val="21"/>
        </w:rPr>
        <w:t xml:space="preserve"> </w:t>
      </w:r>
      <w:r w:rsidR="00775ADE" w:rsidRPr="00944E95">
        <w:rPr>
          <w:sz w:val="22"/>
          <w:szCs w:val="21"/>
        </w:rPr>
        <w:t>zásad</w:t>
      </w:r>
      <w:r w:rsidRPr="00944E95">
        <w:rPr>
          <w:sz w:val="22"/>
          <w:szCs w:val="21"/>
        </w:rPr>
        <w:t xml:space="preserve"> realizováno s</w:t>
      </w:r>
      <w:r w:rsidR="002214E8" w:rsidRPr="00944E95">
        <w:rPr>
          <w:sz w:val="22"/>
          <w:szCs w:val="21"/>
        </w:rPr>
        <w:t xml:space="preserve"> </w:t>
      </w:r>
      <w:r w:rsidRPr="00944E95">
        <w:rPr>
          <w:sz w:val="22"/>
          <w:szCs w:val="21"/>
        </w:rPr>
        <w:t>využitím zástupce zadavatele, musí tento zástupce postupovat v</w:t>
      </w:r>
      <w:r w:rsidR="002214E8" w:rsidRPr="00944E95">
        <w:rPr>
          <w:sz w:val="22"/>
          <w:szCs w:val="21"/>
        </w:rPr>
        <w:t xml:space="preserve"> </w:t>
      </w:r>
      <w:r w:rsidRPr="00944E95">
        <w:rPr>
          <w:sz w:val="22"/>
          <w:szCs w:val="21"/>
        </w:rPr>
        <w:t xml:space="preserve">souladu se </w:t>
      </w:r>
      <w:r w:rsidR="00775ADE" w:rsidRPr="00944E95">
        <w:rPr>
          <w:sz w:val="22"/>
          <w:szCs w:val="21"/>
        </w:rPr>
        <w:t>zásadami</w:t>
      </w:r>
      <w:r w:rsidR="00595042" w:rsidRPr="00944E95">
        <w:rPr>
          <w:sz w:val="22"/>
          <w:szCs w:val="21"/>
        </w:rPr>
        <w:t xml:space="preserve"> </w:t>
      </w:r>
      <w:r w:rsidRPr="00944E95">
        <w:rPr>
          <w:sz w:val="22"/>
          <w:szCs w:val="21"/>
        </w:rPr>
        <w:t>a ve spolupráci se zadavatelem.</w:t>
      </w:r>
    </w:p>
    <w:p w14:paraId="5764ECEF" w14:textId="77777777" w:rsidR="00AE4BAD" w:rsidRPr="00944E95" w:rsidRDefault="00AE4BAD">
      <w:pPr>
        <w:pStyle w:val="Textodstavce"/>
        <w:tabs>
          <w:tab w:val="clear" w:pos="785"/>
        </w:tabs>
        <w:spacing w:before="0" w:after="0"/>
        <w:ind w:firstLine="426"/>
        <w:rPr>
          <w:sz w:val="22"/>
          <w:szCs w:val="21"/>
        </w:rPr>
      </w:pPr>
      <w:r w:rsidRPr="00944E95">
        <w:rPr>
          <w:sz w:val="22"/>
          <w:szCs w:val="21"/>
        </w:rPr>
        <w:t xml:space="preserve">(10) Administrátor veřejné zakázky předkládá návrh zadávací dokumentace ke schválení pověřené osobě nebo radě kraje podle </w:t>
      </w:r>
      <w:r w:rsidR="00595042" w:rsidRPr="00944E95">
        <w:rPr>
          <w:sz w:val="22"/>
          <w:szCs w:val="21"/>
        </w:rPr>
        <w:t>Č</w:t>
      </w:r>
      <w:r w:rsidRPr="00944E95">
        <w:rPr>
          <w:sz w:val="22"/>
          <w:szCs w:val="21"/>
        </w:rPr>
        <w:t>l. 3 a 4 těchto zásad a po schválení zajišťuje další průběh zadávacího řízení.</w:t>
      </w:r>
    </w:p>
    <w:p w14:paraId="55E26B9C" w14:textId="77777777" w:rsidR="00100359" w:rsidRPr="00944E95" w:rsidRDefault="00100359" w:rsidP="00100359">
      <w:pPr>
        <w:pStyle w:val="Zkladntextodsazen2"/>
        <w:ind w:left="0" w:firstLine="426"/>
        <w:jc w:val="both"/>
        <w:rPr>
          <w:sz w:val="22"/>
          <w:szCs w:val="21"/>
        </w:rPr>
      </w:pPr>
      <w:r w:rsidRPr="00944E95">
        <w:rPr>
          <w:sz w:val="22"/>
          <w:szCs w:val="21"/>
        </w:rPr>
        <w:t xml:space="preserve">(11) </w:t>
      </w:r>
      <w:r w:rsidR="00BE443C" w:rsidRPr="00944E95">
        <w:rPr>
          <w:sz w:val="22"/>
          <w:szCs w:val="21"/>
        </w:rPr>
        <w:t>Všechny smlouvy</w:t>
      </w:r>
      <w:r w:rsidR="006C140E" w:rsidRPr="00944E95">
        <w:rPr>
          <w:sz w:val="22"/>
          <w:szCs w:val="21"/>
        </w:rPr>
        <w:t xml:space="preserve"> a objednávky</w:t>
      </w:r>
      <w:r w:rsidR="00BE443C" w:rsidRPr="00944E95">
        <w:rPr>
          <w:sz w:val="22"/>
          <w:szCs w:val="21"/>
        </w:rPr>
        <w:t xml:space="preserve"> z veřejných zakázek</w:t>
      </w:r>
      <w:r w:rsidR="006C140E" w:rsidRPr="00944E95">
        <w:rPr>
          <w:sz w:val="22"/>
          <w:szCs w:val="21"/>
        </w:rPr>
        <w:t xml:space="preserve"> na 50 tis. Kč</w:t>
      </w:r>
      <w:r w:rsidR="00BE443C" w:rsidRPr="00944E95">
        <w:rPr>
          <w:sz w:val="22"/>
          <w:szCs w:val="21"/>
        </w:rPr>
        <w:t xml:space="preserve"> jsou uveřejňovány v registru smluv</w:t>
      </w:r>
    </w:p>
    <w:p w14:paraId="6A4710E4" w14:textId="77777777" w:rsidR="00100359" w:rsidRPr="00944E95" w:rsidRDefault="00100359" w:rsidP="00100359">
      <w:pPr>
        <w:pStyle w:val="Zkladntextodsazen2"/>
        <w:ind w:left="0" w:firstLine="426"/>
        <w:jc w:val="both"/>
        <w:rPr>
          <w:sz w:val="22"/>
          <w:szCs w:val="21"/>
        </w:rPr>
      </w:pPr>
      <w:r w:rsidRPr="00944E95">
        <w:rPr>
          <w:sz w:val="22"/>
          <w:szCs w:val="21"/>
        </w:rPr>
        <w:t xml:space="preserve"> </w:t>
      </w:r>
      <w:r w:rsidR="008520F6" w:rsidRPr="00944E95">
        <w:rPr>
          <w:sz w:val="22"/>
          <w:szCs w:val="21"/>
        </w:rPr>
        <w:t>(1</w:t>
      </w:r>
      <w:r w:rsidRPr="00944E95">
        <w:rPr>
          <w:sz w:val="22"/>
          <w:szCs w:val="21"/>
        </w:rPr>
        <w:t>2</w:t>
      </w:r>
      <w:r w:rsidR="00AE4BAD" w:rsidRPr="00944E95">
        <w:rPr>
          <w:sz w:val="22"/>
          <w:szCs w:val="21"/>
        </w:rPr>
        <w:t xml:space="preserve">) U všech veřejných zakázek zadávaných dle zákona vypracuje zadavatel písemnou zprávu zadavatele a do </w:t>
      </w:r>
      <w:r w:rsidR="007D1FF5" w:rsidRPr="00944E95">
        <w:rPr>
          <w:sz w:val="22"/>
          <w:szCs w:val="21"/>
        </w:rPr>
        <w:t xml:space="preserve">30 pracovních </w:t>
      </w:r>
      <w:r w:rsidR="00AE4BAD" w:rsidRPr="00944E95">
        <w:rPr>
          <w:sz w:val="22"/>
          <w:szCs w:val="21"/>
        </w:rPr>
        <w:t>dnů od ukončení zadávacího řízení</w:t>
      </w:r>
      <w:r w:rsidR="007D1FF5" w:rsidRPr="00944E95">
        <w:rPr>
          <w:sz w:val="22"/>
          <w:szCs w:val="21"/>
        </w:rPr>
        <w:t xml:space="preserve"> ji</w:t>
      </w:r>
      <w:r w:rsidR="00AE4BAD" w:rsidRPr="00944E95">
        <w:rPr>
          <w:sz w:val="22"/>
          <w:szCs w:val="21"/>
        </w:rPr>
        <w:t xml:space="preserve"> zveřejní na profilu zadavatele – administrátor v součinnosti se zadavatelem.</w:t>
      </w:r>
    </w:p>
    <w:p w14:paraId="435FF722" w14:textId="77777777" w:rsidR="00AE4BAD" w:rsidRPr="00944E95" w:rsidRDefault="00BE443C" w:rsidP="003C3DBD">
      <w:pPr>
        <w:pStyle w:val="Zkladntextodsazen2"/>
        <w:ind w:left="0" w:firstLine="426"/>
        <w:jc w:val="both"/>
        <w:rPr>
          <w:sz w:val="22"/>
          <w:szCs w:val="21"/>
        </w:rPr>
      </w:pPr>
      <w:r w:rsidRPr="00944E95" w:rsidDel="00BE443C">
        <w:rPr>
          <w:sz w:val="22"/>
          <w:szCs w:val="21"/>
        </w:rPr>
        <w:t xml:space="preserve"> </w:t>
      </w:r>
      <w:r w:rsidR="008520F6" w:rsidRPr="00944E95">
        <w:rPr>
          <w:sz w:val="22"/>
          <w:szCs w:val="21"/>
        </w:rPr>
        <w:t>(</w:t>
      </w:r>
      <w:r w:rsidRPr="00944E95">
        <w:rPr>
          <w:sz w:val="22"/>
          <w:szCs w:val="21"/>
        </w:rPr>
        <w:t>13</w:t>
      </w:r>
      <w:r w:rsidR="00AE4BAD" w:rsidRPr="00944E95">
        <w:rPr>
          <w:sz w:val="22"/>
          <w:szCs w:val="21"/>
        </w:rPr>
        <w:t xml:space="preserve">) Pokud jsou postupy zadávání veřejných zakázek (např. u fondů EU atd.) přísnější než upravené postupy </w:t>
      </w:r>
      <w:r w:rsidR="00775ADE" w:rsidRPr="00944E95">
        <w:rPr>
          <w:sz w:val="22"/>
          <w:szCs w:val="21"/>
        </w:rPr>
        <w:t>těmito zásadami</w:t>
      </w:r>
      <w:r w:rsidR="00AE4BAD" w:rsidRPr="00944E95">
        <w:rPr>
          <w:sz w:val="22"/>
          <w:szCs w:val="21"/>
        </w:rPr>
        <w:t>, musí zadavatel postupovat podle postupů přísnějších.</w:t>
      </w:r>
    </w:p>
    <w:p w14:paraId="5398BA4D" w14:textId="77777777" w:rsidR="008520F6" w:rsidRPr="00944E95" w:rsidRDefault="008520F6" w:rsidP="00C06526">
      <w:pPr>
        <w:pStyle w:val="Zkladntextodsazen2"/>
        <w:jc w:val="right"/>
        <w:rPr>
          <w:bCs/>
          <w:sz w:val="22"/>
          <w:szCs w:val="21"/>
        </w:rPr>
      </w:pPr>
    </w:p>
    <w:p w14:paraId="25300BD8" w14:textId="77777777" w:rsidR="00D140EB" w:rsidRPr="00944E95" w:rsidRDefault="00BE443C" w:rsidP="00D140EB">
      <w:pPr>
        <w:pStyle w:val="Zkladntextodsazen2"/>
        <w:jc w:val="right"/>
        <w:rPr>
          <w:b/>
          <w:sz w:val="22"/>
        </w:rPr>
      </w:pPr>
      <w:r w:rsidRPr="00944E95">
        <w:rPr>
          <w:bCs/>
          <w:sz w:val="22"/>
          <w:szCs w:val="21"/>
        </w:rPr>
        <w:br w:type="page"/>
      </w:r>
      <w:r w:rsidR="00D140EB" w:rsidRPr="00944E95">
        <w:rPr>
          <w:b/>
          <w:sz w:val="22"/>
        </w:rPr>
        <w:lastRenderedPageBreak/>
        <w:t xml:space="preserve">Příloha č. 5 Plná moc zadavatele – vzor </w:t>
      </w:r>
    </w:p>
    <w:p w14:paraId="3F431837" w14:textId="77777777" w:rsidR="00D140EB" w:rsidRPr="00944E95" w:rsidRDefault="00D140EB" w:rsidP="00D140EB">
      <w:pPr>
        <w:jc w:val="both"/>
        <w:rPr>
          <w:bCs/>
          <w:sz w:val="22"/>
        </w:rPr>
      </w:pPr>
    </w:p>
    <w:p w14:paraId="0C04B90B" w14:textId="77777777" w:rsidR="00D140EB" w:rsidRPr="00944E95" w:rsidRDefault="00D140EB" w:rsidP="00D140EB">
      <w:pPr>
        <w:jc w:val="both"/>
        <w:rPr>
          <w:bCs/>
          <w:sz w:val="22"/>
        </w:rPr>
      </w:pPr>
    </w:p>
    <w:p w14:paraId="2C3BA447" w14:textId="77777777" w:rsidR="00EA3A31" w:rsidRPr="00944E95" w:rsidRDefault="00EA3A31" w:rsidP="00B36F6C">
      <w:pPr>
        <w:tabs>
          <w:tab w:val="left" w:pos="2670"/>
          <w:tab w:val="center" w:pos="4536"/>
        </w:tabs>
        <w:jc w:val="center"/>
        <w:rPr>
          <w:bCs/>
          <w:sz w:val="22"/>
        </w:rPr>
      </w:pPr>
      <w:r w:rsidRPr="00944E95">
        <w:rPr>
          <w:bCs/>
          <w:sz w:val="22"/>
          <w:u w:val="single"/>
        </w:rPr>
        <w:t>PLNÁ MOC</w:t>
      </w:r>
    </w:p>
    <w:p w14:paraId="071A0400" w14:textId="77777777" w:rsidR="00EA3A31" w:rsidRPr="00944E95" w:rsidRDefault="00EA3A31" w:rsidP="00EA3A31">
      <w:pPr>
        <w:tabs>
          <w:tab w:val="left" w:pos="2670"/>
          <w:tab w:val="center" w:pos="4536"/>
        </w:tabs>
        <w:jc w:val="center"/>
        <w:rPr>
          <w:bCs/>
          <w:sz w:val="22"/>
        </w:rPr>
      </w:pPr>
    </w:p>
    <w:p w14:paraId="0C181D10" w14:textId="77777777" w:rsidR="00D83A91" w:rsidRPr="00944E95" w:rsidRDefault="002B3BF4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  <w:r w:rsidRPr="00944E95">
        <w:rPr>
          <w:bCs/>
          <w:sz w:val="22"/>
        </w:rPr>
        <w:t>Uděluji tímto ve smyslu § 441 a násl. zákona č. 89/2012 Sb., občanský zákoník, plnou moc Jihočeskému kraji, U Zimního stadionu 1952/2, 370 76 České Budějovice, IČ: 708</w:t>
      </w:r>
      <w:r w:rsidR="00281DAF" w:rsidRPr="00944E95">
        <w:rPr>
          <w:bCs/>
          <w:sz w:val="22"/>
        </w:rPr>
        <w:t xml:space="preserve">90650, zastoupenému Mgr. </w:t>
      </w:r>
      <w:r w:rsidR="00D83A91" w:rsidRPr="00944E95">
        <w:rPr>
          <w:bCs/>
          <w:sz w:val="22"/>
        </w:rPr>
        <w:t>Ivanou Stráskou</w:t>
      </w:r>
      <w:r w:rsidR="00281DAF" w:rsidRPr="00944E95">
        <w:rPr>
          <w:bCs/>
          <w:sz w:val="22"/>
        </w:rPr>
        <w:t>, hejtman</w:t>
      </w:r>
      <w:r w:rsidR="00D83A91" w:rsidRPr="00944E95">
        <w:rPr>
          <w:bCs/>
          <w:sz w:val="22"/>
        </w:rPr>
        <w:t>kou</w:t>
      </w:r>
      <w:r w:rsidR="00281DAF" w:rsidRPr="00944E95">
        <w:rPr>
          <w:bCs/>
          <w:sz w:val="22"/>
        </w:rPr>
        <w:t xml:space="preserve"> Jihočeského kraje, k zastupování </w:t>
      </w:r>
    </w:p>
    <w:p w14:paraId="141FB6F9" w14:textId="77777777" w:rsidR="00D83A91" w:rsidRPr="00944E95" w:rsidRDefault="00D83A91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</w:p>
    <w:p w14:paraId="1FBB1EDD" w14:textId="77777777" w:rsidR="00D83A91" w:rsidRPr="00944E95" w:rsidRDefault="00281DAF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  <w:r w:rsidRPr="00944E95">
        <w:rPr>
          <w:bCs/>
          <w:sz w:val="22"/>
        </w:rPr>
        <w:t>…………………</w:t>
      </w:r>
      <w:r w:rsidR="00D83A91" w:rsidRPr="00944E95">
        <w:rPr>
          <w:bCs/>
          <w:sz w:val="22"/>
        </w:rPr>
        <w:t>……</w:t>
      </w:r>
      <w:r w:rsidRPr="00944E95">
        <w:rPr>
          <w:bCs/>
          <w:sz w:val="22"/>
        </w:rPr>
        <w:t xml:space="preserve">(název zadavatele), </w:t>
      </w:r>
    </w:p>
    <w:p w14:paraId="689BC4CC" w14:textId="77777777" w:rsidR="00D83A91" w:rsidRPr="00944E95" w:rsidRDefault="00D83A91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  <w:r w:rsidRPr="00944E95">
        <w:rPr>
          <w:bCs/>
          <w:sz w:val="22"/>
        </w:rPr>
        <w:t>………………………</w:t>
      </w:r>
      <w:r w:rsidR="00281DAF" w:rsidRPr="00944E95">
        <w:rPr>
          <w:bCs/>
          <w:sz w:val="22"/>
        </w:rPr>
        <w:t xml:space="preserve">(adresa sídla), </w:t>
      </w:r>
    </w:p>
    <w:p w14:paraId="3AD9AF02" w14:textId="77777777" w:rsidR="00D83A91" w:rsidRPr="00944E95" w:rsidRDefault="00281DAF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  <w:r w:rsidRPr="00944E95">
        <w:rPr>
          <w:bCs/>
          <w:sz w:val="22"/>
        </w:rPr>
        <w:t>zastoupeného ………………….. (</w:t>
      </w:r>
      <w:r w:rsidR="002F5735" w:rsidRPr="00944E95">
        <w:rPr>
          <w:bCs/>
          <w:sz w:val="22"/>
        </w:rPr>
        <w:t xml:space="preserve">jméno), </w:t>
      </w:r>
    </w:p>
    <w:p w14:paraId="4C1BC4F4" w14:textId="77777777" w:rsidR="00D83A91" w:rsidRPr="00944E95" w:rsidRDefault="002F5735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  <w:r w:rsidRPr="00944E95">
        <w:rPr>
          <w:bCs/>
          <w:sz w:val="22"/>
        </w:rPr>
        <w:t xml:space="preserve">……………………… (označení statutárního orgánu), </w:t>
      </w:r>
    </w:p>
    <w:p w14:paraId="605FADB0" w14:textId="77777777" w:rsidR="00D83A91" w:rsidRPr="00944E95" w:rsidRDefault="00D83A91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</w:p>
    <w:p w14:paraId="51972C1A" w14:textId="77777777" w:rsidR="00EA3A31" w:rsidRPr="00944E95" w:rsidRDefault="002F5735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  <w:r w:rsidRPr="00944E95">
        <w:rPr>
          <w:bCs/>
          <w:sz w:val="22"/>
        </w:rPr>
        <w:t>v zadávacím řízení na veřejnou zakázku „…………………………“ (název zakázky).</w:t>
      </w:r>
    </w:p>
    <w:p w14:paraId="2F83C241" w14:textId="77777777" w:rsidR="00D83A91" w:rsidRPr="00944E95" w:rsidRDefault="00D83A91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</w:p>
    <w:p w14:paraId="6CC00529" w14:textId="77777777" w:rsidR="002F5735" w:rsidRPr="00944E95" w:rsidRDefault="002F5735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  <w:r w:rsidRPr="00944E95">
        <w:rPr>
          <w:bCs/>
          <w:sz w:val="22"/>
        </w:rPr>
        <w:t xml:space="preserve">Plná moc se vztahuje na všechny úkony veřejného zadavatele ve smyslu § </w:t>
      </w:r>
      <w:r w:rsidR="00AF10E6" w:rsidRPr="00944E95">
        <w:rPr>
          <w:bCs/>
          <w:sz w:val="22"/>
        </w:rPr>
        <w:t>43</w:t>
      </w:r>
      <w:r w:rsidRPr="00944E95">
        <w:rPr>
          <w:bCs/>
          <w:sz w:val="22"/>
        </w:rPr>
        <w:t xml:space="preserve"> zákona č.</w:t>
      </w:r>
      <w:r w:rsidR="00AF10E6" w:rsidRPr="00944E95">
        <w:rPr>
          <w:bCs/>
          <w:sz w:val="22"/>
        </w:rPr>
        <w:t> </w:t>
      </w:r>
      <w:r w:rsidRPr="00944E95">
        <w:rPr>
          <w:bCs/>
          <w:sz w:val="22"/>
        </w:rPr>
        <w:t>13</w:t>
      </w:r>
      <w:r w:rsidR="00AF10E6" w:rsidRPr="00944E95">
        <w:rPr>
          <w:bCs/>
          <w:sz w:val="22"/>
        </w:rPr>
        <w:t>4</w:t>
      </w:r>
      <w:r w:rsidRPr="00944E95">
        <w:rPr>
          <w:bCs/>
          <w:sz w:val="22"/>
        </w:rPr>
        <w:t>/20</w:t>
      </w:r>
      <w:r w:rsidR="006C140E" w:rsidRPr="00944E95">
        <w:rPr>
          <w:bCs/>
          <w:sz w:val="22"/>
        </w:rPr>
        <w:t>16</w:t>
      </w:r>
      <w:r w:rsidRPr="00944E95">
        <w:rPr>
          <w:bCs/>
          <w:sz w:val="22"/>
        </w:rPr>
        <w:t xml:space="preserve"> Sb., o </w:t>
      </w:r>
      <w:r w:rsidR="00AF10E6" w:rsidRPr="00944E95">
        <w:rPr>
          <w:bCs/>
          <w:sz w:val="22"/>
        </w:rPr>
        <w:t>zadávání veřejných zakázek</w:t>
      </w:r>
      <w:r w:rsidRPr="00944E95">
        <w:rPr>
          <w:bCs/>
          <w:sz w:val="22"/>
        </w:rPr>
        <w:t>, ve znění pozdějších předpisů, vyjma úkonů uvedených v odst. 2 tohoto ustanovení</w:t>
      </w:r>
      <w:r w:rsidR="00720447" w:rsidRPr="00944E95">
        <w:rPr>
          <w:bCs/>
          <w:sz w:val="22"/>
        </w:rPr>
        <w:t xml:space="preserve"> </w:t>
      </w:r>
      <w:r w:rsidR="00AF10E6" w:rsidRPr="00944E95">
        <w:rPr>
          <w:bCs/>
          <w:sz w:val="22"/>
        </w:rPr>
        <w:t>(výběr dodavatele, vyloučení účastníka zadávacího řízení, zrušení zadávacího řízení, nebo rozhodnutí o námitkách).</w:t>
      </w:r>
    </w:p>
    <w:p w14:paraId="1D92F606" w14:textId="77777777" w:rsidR="002F5735" w:rsidRPr="00944E95" w:rsidRDefault="002F5735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</w:p>
    <w:p w14:paraId="29F50F09" w14:textId="77777777" w:rsidR="002F5735" w:rsidRPr="00944E95" w:rsidRDefault="002F5735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</w:p>
    <w:p w14:paraId="394E915B" w14:textId="77777777" w:rsidR="00D83A91" w:rsidRPr="00944E95" w:rsidRDefault="00D83A91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</w:p>
    <w:p w14:paraId="162B15AB" w14:textId="77777777" w:rsidR="00D83A91" w:rsidRPr="00944E95" w:rsidRDefault="00D83A91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</w:p>
    <w:p w14:paraId="0DEB1126" w14:textId="77777777" w:rsidR="002F5735" w:rsidRPr="00944E95" w:rsidRDefault="002F5735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  <w:r w:rsidRPr="00944E95">
        <w:rPr>
          <w:bCs/>
          <w:sz w:val="22"/>
        </w:rPr>
        <w:t>V …………………. dne ……………</w:t>
      </w:r>
      <w:r w:rsidR="004B30C2" w:rsidRPr="00944E95">
        <w:rPr>
          <w:bCs/>
          <w:sz w:val="22"/>
        </w:rPr>
        <w:tab/>
        <w:t xml:space="preserve">                        </w:t>
      </w:r>
      <w:r w:rsidR="0026478E" w:rsidRPr="00944E95">
        <w:rPr>
          <w:bCs/>
          <w:sz w:val="22"/>
        </w:rPr>
        <w:t>………………………………………………..</w:t>
      </w:r>
    </w:p>
    <w:p w14:paraId="0DFD91FC" w14:textId="77777777" w:rsidR="0026478E" w:rsidRPr="00944E95" w:rsidRDefault="0026478E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  <w:r w:rsidRPr="00944E95">
        <w:rPr>
          <w:bCs/>
          <w:sz w:val="22"/>
        </w:rPr>
        <w:tab/>
      </w:r>
      <w:r w:rsidRPr="00944E95">
        <w:rPr>
          <w:bCs/>
          <w:sz w:val="22"/>
        </w:rPr>
        <w:tab/>
      </w:r>
      <w:r w:rsidRPr="00944E95">
        <w:rPr>
          <w:bCs/>
          <w:sz w:val="22"/>
        </w:rPr>
        <w:tab/>
        <w:t>(jméno, označení statut. orgánu, podpis)</w:t>
      </w:r>
    </w:p>
    <w:p w14:paraId="53D62658" w14:textId="77777777" w:rsidR="0026478E" w:rsidRPr="00944E95" w:rsidRDefault="0026478E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</w:p>
    <w:p w14:paraId="5989E7D7" w14:textId="77777777" w:rsidR="0026478E" w:rsidRPr="00944E95" w:rsidRDefault="0026478E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</w:p>
    <w:p w14:paraId="1A901633" w14:textId="77777777" w:rsidR="0026478E" w:rsidRPr="00944E95" w:rsidRDefault="0026478E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</w:p>
    <w:p w14:paraId="24B05601" w14:textId="77777777" w:rsidR="0026478E" w:rsidRPr="00944E95" w:rsidRDefault="0026478E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</w:p>
    <w:p w14:paraId="1BE0360A" w14:textId="77777777" w:rsidR="0026478E" w:rsidRPr="00944E95" w:rsidRDefault="0026478E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</w:p>
    <w:p w14:paraId="0385D0AA" w14:textId="77777777" w:rsidR="0026478E" w:rsidRPr="00944E95" w:rsidRDefault="0026478E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  <w:r w:rsidRPr="00944E95">
        <w:rPr>
          <w:bCs/>
          <w:sz w:val="22"/>
        </w:rPr>
        <w:t>Tuto plnou moc přijímám.</w:t>
      </w:r>
    </w:p>
    <w:p w14:paraId="3FA2B19F" w14:textId="77777777" w:rsidR="0026478E" w:rsidRPr="00944E95" w:rsidRDefault="0026478E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</w:p>
    <w:p w14:paraId="5F84EC83" w14:textId="77777777" w:rsidR="0026478E" w:rsidRPr="00944E95" w:rsidRDefault="0026478E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</w:p>
    <w:p w14:paraId="09724FEF" w14:textId="77777777" w:rsidR="0026478E" w:rsidRPr="00944E95" w:rsidRDefault="0026478E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  <w:r w:rsidRPr="00944E95">
        <w:rPr>
          <w:bCs/>
          <w:sz w:val="22"/>
        </w:rPr>
        <w:t>V Českých Budějovicích dn</w:t>
      </w:r>
      <w:r w:rsidR="004B30C2" w:rsidRPr="00944E95">
        <w:rPr>
          <w:bCs/>
          <w:sz w:val="22"/>
        </w:rPr>
        <w:t>e</w:t>
      </w:r>
      <w:r w:rsidRPr="00944E95">
        <w:rPr>
          <w:bCs/>
          <w:sz w:val="22"/>
        </w:rPr>
        <w:t xml:space="preserve"> ……………</w:t>
      </w:r>
      <w:r w:rsidR="004B30C2" w:rsidRPr="00944E95">
        <w:rPr>
          <w:bCs/>
          <w:sz w:val="22"/>
        </w:rPr>
        <w:t>..</w:t>
      </w:r>
      <w:r w:rsidR="004B30C2" w:rsidRPr="00944E95">
        <w:rPr>
          <w:bCs/>
          <w:sz w:val="22"/>
        </w:rPr>
        <w:tab/>
        <w:t xml:space="preserve">             </w:t>
      </w:r>
      <w:r w:rsidRPr="00944E95">
        <w:rPr>
          <w:bCs/>
          <w:sz w:val="22"/>
        </w:rPr>
        <w:t>………………………………………………</w:t>
      </w:r>
      <w:r w:rsidR="004B30C2" w:rsidRPr="00944E95">
        <w:rPr>
          <w:bCs/>
          <w:sz w:val="22"/>
        </w:rPr>
        <w:t>….</w:t>
      </w:r>
    </w:p>
    <w:p w14:paraId="01713E59" w14:textId="77777777" w:rsidR="004B30C2" w:rsidRPr="00944E95" w:rsidRDefault="004B30C2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  <w:r w:rsidRPr="00944E95">
        <w:rPr>
          <w:bCs/>
          <w:sz w:val="22"/>
        </w:rPr>
        <w:tab/>
      </w:r>
      <w:r w:rsidRPr="00944E95">
        <w:rPr>
          <w:bCs/>
          <w:sz w:val="22"/>
        </w:rPr>
        <w:tab/>
        <w:t xml:space="preserve">                                  Mgr. </w:t>
      </w:r>
      <w:r w:rsidR="00D83A91" w:rsidRPr="00944E95">
        <w:rPr>
          <w:bCs/>
          <w:sz w:val="22"/>
        </w:rPr>
        <w:t>Ivana Stráská</w:t>
      </w:r>
      <w:r w:rsidRPr="00944E95">
        <w:rPr>
          <w:bCs/>
          <w:sz w:val="22"/>
        </w:rPr>
        <w:t>, hejtman</w:t>
      </w:r>
      <w:r w:rsidR="00D83A91" w:rsidRPr="00944E95">
        <w:rPr>
          <w:bCs/>
          <w:sz w:val="22"/>
        </w:rPr>
        <w:t>ka</w:t>
      </w:r>
      <w:r w:rsidRPr="00944E95">
        <w:rPr>
          <w:bCs/>
          <w:sz w:val="22"/>
        </w:rPr>
        <w:t xml:space="preserve"> Jihočeského kraje</w:t>
      </w:r>
    </w:p>
    <w:p w14:paraId="70718A7C" w14:textId="77777777" w:rsidR="004B30C2" w:rsidRPr="00944E95" w:rsidRDefault="004B30C2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</w:p>
    <w:p w14:paraId="4EDAB30E" w14:textId="77777777" w:rsidR="004B30C2" w:rsidRPr="00944E95" w:rsidRDefault="004B30C2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</w:p>
    <w:p w14:paraId="3713F6C7" w14:textId="77777777" w:rsidR="004B30C2" w:rsidRPr="00944E95" w:rsidRDefault="004B30C2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</w:p>
    <w:p w14:paraId="13EF1034" w14:textId="77777777" w:rsidR="004B30C2" w:rsidRPr="00944E95" w:rsidRDefault="004B30C2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</w:p>
    <w:p w14:paraId="554D618C" w14:textId="77777777" w:rsidR="004B30C2" w:rsidRPr="00944E95" w:rsidRDefault="004B30C2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</w:p>
    <w:p w14:paraId="14A41CB7" w14:textId="77777777" w:rsidR="004B30C2" w:rsidRPr="00944E95" w:rsidRDefault="004B30C2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</w:p>
    <w:p w14:paraId="76EE5EAF" w14:textId="77777777" w:rsidR="004B30C2" w:rsidRPr="00944E95" w:rsidRDefault="004B30C2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</w:p>
    <w:p w14:paraId="31B36758" w14:textId="77777777" w:rsidR="004B30C2" w:rsidRPr="00944E95" w:rsidRDefault="004B30C2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</w:p>
    <w:p w14:paraId="4A9079E7" w14:textId="77777777" w:rsidR="004B30C2" w:rsidRPr="00944E95" w:rsidRDefault="004B30C2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</w:p>
    <w:p w14:paraId="23A17214" w14:textId="77777777" w:rsidR="004B30C2" w:rsidRPr="00944E95" w:rsidRDefault="004B30C2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</w:p>
    <w:p w14:paraId="03A236F8" w14:textId="77777777" w:rsidR="004B30C2" w:rsidRPr="00944E95" w:rsidRDefault="004B30C2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</w:p>
    <w:p w14:paraId="0123896F" w14:textId="77777777" w:rsidR="004B30C2" w:rsidRPr="00944E95" w:rsidRDefault="004B30C2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</w:p>
    <w:p w14:paraId="4B5C29C9" w14:textId="77777777" w:rsidR="004B30C2" w:rsidRPr="00944E95" w:rsidRDefault="004B30C2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</w:p>
    <w:p w14:paraId="29BBE248" w14:textId="77777777" w:rsidR="004B30C2" w:rsidRPr="00944E95" w:rsidRDefault="004B30C2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</w:p>
    <w:p w14:paraId="27E4B66E" w14:textId="77777777" w:rsidR="004B30C2" w:rsidRPr="00944E95" w:rsidRDefault="004B30C2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</w:p>
    <w:p w14:paraId="0C375E60" w14:textId="77777777" w:rsidR="004B30C2" w:rsidRPr="00944E95" w:rsidRDefault="004B30C2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</w:p>
    <w:p w14:paraId="432C3622" w14:textId="77777777" w:rsidR="004B30C2" w:rsidRPr="00944E95" w:rsidRDefault="00720447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  <w:r w:rsidRPr="00944E95">
        <w:rPr>
          <w:bCs/>
          <w:sz w:val="22"/>
        </w:rPr>
        <w:br w:type="page"/>
      </w:r>
    </w:p>
    <w:p w14:paraId="1225851B" w14:textId="77777777" w:rsidR="004B30C2" w:rsidRPr="00944E95" w:rsidRDefault="004B30C2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  <w:r w:rsidRPr="00944E95">
        <w:rPr>
          <w:bCs/>
          <w:sz w:val="22"/>
        </w:rPr>
        <w:lastRenderedPageBreak/>
        <w:t>Vážený pan</w:t>
      </w:r>
    </w:p>
    <w:p w14:paraId="44700C9D" w14:textId="77777777" w:rsidR="004B30C2" w:rsidRPr="00944E95" w:rsidRDefault="004B30C2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  <w:r w:rsidRPr="00944E95">
        <w:rPr>
          <w:bCs/>
          <w:sz w:val="22"/>
        </w:rPr>
        <w:t>JUDr. Milan Kučera, Ph.D</w:t>
      </w:r>
    </w:p>
    <w:p w14:paraId="19A0B888" w14:textId="77777777" w:rsidR="004B30C2" w:rsidRPr="00944E95" w:rsidRDefault="004B30C2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  <w:r w:rsidRPr="00944E95">
        <w:rPr>
          <w:bCs/>
          <w:sz w:val="22"/>
        </w:rPr>
        <w:t>ředitel Krajského úřadu Jihočeského kraje</w:t>
      </w:r>
    </w:p>
    <w:p w14:paraId="45D3F68C" w14:textId="77777777" w:rsidR="004B30C2" w:rsidRPr="00944E95" w:rsidRDefault="004B30C2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</w:p>
    <w:p w14:paraId="6FA63B16" w14:textId="77777777" w:rsidR="004B30C2" w:rsidRPr="00944E95" w:rsidRDefault="004B30C2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</w:p>
    <w:p w14:paraId="5735C037" w14:textId="77777777" w:rsidR="004B30C2" w:rsidRPr="00944E95" w:rsidRDefault="004B30C2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</w:p>
    <w:p w14:paraId="441BD652" w14:textId="77777777" w:rsidR="004B30C2" w:rsidRPr="00944E95" w:rsidRDefault="004B30C2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  <w:r w:rsidRPr="00944E95">
        <w:rPr>
          <w:bCs/>
          <w:sz w:val="22"/>
        </w:rPr>
        <w:t xml:space="preserve">Vážený pane řediteli, </w:t>
      </w:r>
    </w:p>
    <w:p w14:paraId="7AF9E78B" w14:textId="77777777" w:rsidR="004B30C2" w:rsidRPr="00944E95" w:rsidRDefault="004B30C2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</w:p>
    <w:p w14:paraId="6034C4F1" w14:textId="77777777" w:rsidR="004B30C2" w:rsidRPr="00944E95" w:rsidRDefault="00C44AF4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  <w:r w:rsidRPr="00944E95">
        <w:rPr>
          <w:bCs/>
          <w:sz w:val="22"/>
        </w:rPr>
        <w:t>v souladu s § 61 odst. 3 písm. c) zákona č. 129/2000 Sb., o krajích, ve znění pozdějších předpisů, a ve smyslu směrnice Jihočeského kraje č. SM/18/RK, Zásady pro zadávání veřejných zakázek</w:t>
      </w:r>
      <w:r w:rsidR="0068175B" w:rsidRPr="00944E95">
        <w:rPr>
          <w:bCs/>
          <w:sz w:val="22"/>
        </w:rPr>
        <w:t xml:space="preserve"> Jihočeským krajem a jím zřízený</w:t>
      </w:r>
      <w:r w:rsidRPr="00944E95">
        <w:rPr>
          <w:bCs/>
          <w:sz w:val="22"/>
        </w:rPr>
        <w:t>mi příspěvkovými organizacemi a založenými obchodními společnostmi</w:t>
      </w:r>
      <w:r w:rsidR="00C83375" w:rsidRPr="00944E95">
        <w:rPr>
          <w:bCs/>
          <w:sz w:val="22"/>
        </w:rPr>
        <w:t xml:space="preserve">, Vám v rámci plné moci udělené Jihočeskému kraji k zastupování …………………… (název zadavatele), ………………………. (adresa sídla), zastoupeného …………………… (označení statutárního orgánu), v zadávacím řízení za podmínek podle zákona č. </w:t>
      </w:r>
      <w:r w:rsidR="001B6AA7" w:rsidRPr="00944E95">
        <w:rPr>
          <w:bCs/>
          <w:sz w:val="22"/>
        </w:rPr>
        <w:t>134</w:t>
      </w:r>
      <w:r w:rsidR="00C83375" w:rsidRPr="00944E95">
        <w:rPr>
          <w:bCs/>
          <w:sz w:val="22"/>
        </w:rPr>
        <w:t>/</w:t>
      </w:r>
      <w:r w:rsidR="001B6AA7" w:rsidRPr="00944E95">
        <w:rPr>
          <w:bCs/>
          <w:sz w:val="22"/>
        </w:rPr>
        <w:t xml:space="preserve">2016 </w:t>
      </w:r>
      <w:r w:rsidR="00C83375" w:rsidRPr="00944E95">
        <w:rPr>
          <w:bCs/>
          <w:sz w:val="22"/>
        </w:rPr>
        <w:t xml:space="preserve">Sb., o </w:t>
      </w:r>
      <w:r w:rsidR="001B6AA7" w:rsidRPr="00944E95">
        <w:rPr>
          <w:bCs/>
          <w:sz w:val="22"/>
        </w:rPr>
        <w:t xml:space="preserve">zadávání </w:t>
      </w:r>
      <w:r w:rsidR="00C83375" w:rsidRPr="00944E95">
        <w:rPr>
          <w:bCs/>
          <w:sz w:val="22"/>
        </w:rPr>
        <w:t xml:space="preserve">veřejných </w:t>
      </w:r>
      <w:r w:rsidR="001B6AA7" w:rsidRPr="00944E95">
        <w:rPr>
          <w:bCs/>
          <w:sz w:val="22"/>
        </w:rPr>
        <w:t>zakázek</w:t>
      </w:r>
      <w:r w:rsidR="00C83375" w:rsidRPr="00944E95">
        <w:rPr>
          <w:bCs/>
          <w:sz w:val="22"/>
        </w:rPr>
        <w:t>, ve znění pozdějších předpisů, na veřejnou zakázku „…………………………“ (název zakázky) ukládám zajistit administraci této veřejné zakázky.</w:t>
      </w:r>
    </w:p>
    <w:p w14:paraId="63743EB8" w14:textId="77777777" w:rsidR="00C83375" w:rsidRPr="00944E95" w:rsidRDefault="00C83375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</w:p>
    <w:p w14:paraId="7D970BA1" w14:textId="77777777" w:rsidR="00C83375" w:rsidRPr="00944E95" w:rsidRDefault="00C83375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</w:p>
    <w:p w14:paraId="26A62A2F" w14:textId="77777777" w:rsidR="00C83375" w:rsidRPr="00944E95" w:rsidRDefault="00C83375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</w:p>
    <w:p w14:paraId="4FAD08F1" w14:textId="77777777" w:rsidR="00C83375" w:rsidRPr="00944E95" w:rsidRDefault="00C83375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</w:p>
    <w:p w14:paraId="3C3CE469" w14:textId="77777777" w:rsidR="00C83375" w:rsidRPr="00944E95" w:rsidRDefault="00C83375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  <w:r w:rsidRPr="00944E95">
        <w:rPr>
          <w:bCs/>
          <w:sz w:val="22"/>
        </w:rPr>
        <w:t>V Českých Budějovicích dne …………………</w:t>
      </w:r>
    </w:p>
    <w:p w14:paraId="07136857" w14:textId="77777777" w:rsidR="00C83375" w:rsidRPr="00944E95" w:rsidRDefault="00C83375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</w:p>
    <w:p w14:paraId="0E967D11" w14:textId="77777777" w:rsidR="00C83375" w:rsidRPr="00944E95" w:rsidRDefault="00C83375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</w:p>
    <w:p w14:paraId="3E48B624" w14:textId="77777777" w:rsidR="00C83375" w:rsidRPr="00944E95" w:rsidRDefault="00C83375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</w:p>
    <w:p w14:paraId="06804911" w14:textId="77777777" w:rsidR="00C83375" w:rsidRPr="00944E95" w:rsidRDefault="00C83375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</w:p>
    <w:p w14:paraId="027FB752" w14:textId="77777777" w:rsidR="00C83375" w:rsidRPr="00944E95" w:rsidRDefault="00C83375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</w:p>
    <w:p w14:paraId="78A8635B" w14:textId="77777777" w:rsidR="00C83375" w:rsidRPr="00944E95" w:rsidRDefault="00C83375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  <w:r w:rsidRPr="00944E95">
        <w:rPr>
          <w:bCs/>
          <w:sz w:val="22"/>
        </w:rPr>
        <w:t xml:space="preserve">Mgr. </w:t>
      </w:r>
      <w:r w:rsidR="00D83A91" w:rsidRPr="00944E95">
        <w:rPr>
          <w:bCs/>
          <w:sz w:val="22"/>
        </w:rPr>
        <w:t>Ivana Stráská</w:t>
      </w:r>
    </w:p>
    <w:p w14:paraId="6EF89E75" w14:textId="77777777" w:rsidR="00C83375" w:rsidRPr="00944E95" w:rsidRDefault="00C83375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  <w:r w:rsidRPr="00944E95">
        <w:rPr>
          <w:bCs/>
          <w:sz w:val="22"/>
        </w:rPr>
        <w:t>hejtman</w:t>
      </w:r>
      <w:r w:rsidR="00D83A91" w:rsidRPr="00944E95">
        <w:rPr>
          <w:bCs/>
          <w:sz w:val="22"/>
        </w:rPr>
        <w:t>ka</w:t>
      </w:r>
      <w:r w:rsidRPr="00944E95">
        <w:rPr>
          <w:bCs/>
          <w:sz w:val="22"/>
        </w:rPr>
        <w:t xml:space="preserve"> Jihočeského kraje</w:t>
      </w:r>
    </w:p>
    <w:p w14:paraId="52E3DDC6" w14:textId="77777777" w:rsidR="00D04595" w:rsidRPr="00944E95" w:rsidRDefault="00D04595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</w:p>
    <w:p w14:paraId="0ABFC4BB" w14:textId="77777777" w:rsidR="0026478E" w:rsidRPr="00944E95" w:rsidRDefault="001B6AA7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  <w:r w:rsidRPr="00944E95">
        <w:rPr>
          <w:bCs/>
          <w:sz w:val="22"/>
        </w:rPr>
        <w:br w:type="page"/>
      </w:r>
      <w:r w:rsidR="00D04595" w:rsidRPr="00944E95">
        <w:rPr>
          <w:bCs/>
          <w:sz w:val="22"/>
        </w:rPr>
        <w:lastRenderedPageBreak/>
        <w:t>Vážená paní/Vážený pan</w:t>
      </w:r>
    </w:p>
    <w:p w14:paraId="79EAFE91" w14:textId="77777777" w:rsidR="00D04595" w:rsidRPr="00944E95" w:rsidRDefault="00D04595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</w:p>
    <w:p w14:paraId="4734E933" w14:textId="77777777" w:rsidR="00D04595" w:rsidRPr="00944E95" w:rsidRDefault="00D04595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  <w:r w:rsidRPr="00944E95">
        <w:rPr>
          <w:bCs/>
          <w:sz w:val="22"/>
        </w:rPr>
        <w:t>…………………………..</w:t>
      </w:r>
    </w:p>
    <w:p w14:paraId="53E3325A" w14:textId="77777777" w:rsidR="00D04595" w:rsidRPr="00944E95" w:rsidRDefault="00D04595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  <w:r w:rsidRPr="00944E95">
        <w:rPr>
          <w:bCs/>
          <w:sz w:val="22"/>
        </w:rPr>
        <w:t xml:space="preserve">Odbor </w:t>
      </w:r>
      <w:r w:rsidR="00E72378" w:rsidRPr="00944E95">
        <w:rPr>
          <w:bCs/>
          <w:sz w:val="22"/>
        </w:rPr>
        <w:t xml:space="preserve">veřejných zakázek a investic </w:t>
      </w:r>
    </w:p>
    <w:p w14:paraId="4E0F84F4" w14:textId="77777777" w:rsidR="00D04595" w:rsidRPr="00944E95" w:rsidRDefault="00D04595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  <w:r w:rsidRPr="00944E95">
        <w:rPr>
          <w:bCs/>
          <w:sz w:val="22"/>
        </w:rPr>
        <w:t>Oddělení realizace veřejných zakázek</w:t>
      </w:r>
    </w:p>
    <w:p w14:paraId="446C71D0" w14:textId="77777777" w:rsidR="00D04595" w:rsidRPr="00944E95" w:rsidRDefault="00D04595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</w:p>
    <w:p w14:paraId="0F5704FE" w14:textId="77777777" w:rsidR="00D04595" w:rsidRPr="00944E95" w:rsidRDefault="00D04595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</w:p>
    <w:p w14:paraId="1867423E" w14:textId="77777777" w:rsidR="00D04595" w:rsidRPr="00944E95" w:rsidRDefault="00D04595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  <w:r w:rsidRPr="00944E95">
        <w:rPr>
          <w:bCs/>
          <w:sz w:val="22"/>
        </w:rPr>
        <w:t>Vážená paní/Vážený pane,</w:t>
      </w:r>
    </w:p>
    <w:p w14:paraId="4C650051" w14:textId="77777777" w:rsidR="00D04595" w:rsidRPr="00944E95" w:rsidRDefault="00D04595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</w:p>
    <w:p w14:paraId="59C9FB51" w14:textId="5AC98AA4" w:rsidR="00D04595" w:rsidRPr="00944E95" w:rsidRDefault="00D04595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  <w:r w:rsidRPr="00944E95">
        <w:rPr>
          <w:bCs/>
          <w:sz w:val="22"/>
        </w:rPr>
        <w:t xml:space="preserve">v souladu s čl. </w:t>
      </w:r>
      <w:r w:rsidR="00615E39">
        <w:rPr>
          <w:bCs/>
          <w:sz w:val="22"/>
        </w:rPr>
        <w:t>2</w:t>
      </w:r>
      <w:r w:rsidRPr="00944E95">
        <w:rPr>
          <w:bCs/>
          <w:sz w:val="22"/>
        </w:rPr>
        <w:t xml:space="preserve"> odst. </w:t>
      </w:r>
      <w:r w:rsidR="00615E39">
        <w:rPr>
          <w:bCs/>
          <w:sz w:val="22"/>
        </w:rPr>
        <w:t>1</w:t>
      </w:r>
      <w:r w:rsidRPr="00944E95">
        <w:rPr>
          <w:bCs/>
          <w:sz w:val="22"/>
        </w:rPr>
        <w:t xml:space="preserve"> směrnice Jihočeského kraje č. SM/18//RK, Zásady pro zadávání veřejných zakázek Jihočeským krajem a jím zřízenými příspěvkovými organizacemi a založenými obchodními společnostmi, Vás ustanovuji osobou oprávněnou k administraci veřejné zakázky „………………………..“ (název zakázky).</w:t>
      </w:r>
    </w:p>
    <w:p w14:paraId="34BB2EBD" w14:textId="77777777" w:rsidR="00D04595" w:rsidRPr="00944E95" w:rsidRDefault="00D04595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</w:p>
    <w:p w14:paraId="0BFCDA1C" w14:textId="77777777" w:rsidR="00D04595" w:rsidRPr="00944E95" w:rsidRDefault="0018006D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  <w:r w:rsidRPr="00944E95">
        <w:rPr>
          <w:bCs/>
          <w:sz w:val="22"/>
        </w:rPr>
        <w:t xml:space="preserve">Současně Vás žádám o doložení prohlášení ve smyslu § </w:t>
      </w:r>
      <w:r w:rsidR="00AF10E6" w:rsidRPr="00944E95">
        <w:rPr>
          <w:bCs/>
          <w:sz w:val="22"/>
        </w:rPr>
        <w:t>44</w:t>
      </w:r>
      <w:r w:rsidR="00D129E3" w:rsidRPr="00944E95">
        <w:rPr>
          <w:bCs/>
          <w:sz w:val="22"/>
        </w:rPr>
        <w:t xml:space="preserve"> </w:t>
      </w:r>
      <w:r w:rsidRPr="00944E95">
        <w:rPr>
          <w:bCs/>
          <w:sz w:val="22"/>
        </w:rPr>
        <w:t xml:space="preserve">zákona </w:t>
      </w:r>
      <w:r w:rsidRPr="00944E95">
        <w:rPr>
          <w:bCs/>
          <w:sz w:val="22"/>
        </w:rPr>
        <w:br/>
        <w:t>č. 13</w:t>
      </w:r>
      <w:r w:rsidR="00AF10E6" w:rsidRPr="00944E95">
        <w:rPr>
          <w:bCs/>
          <w:sz w:val="22"/>
        </w:rPr>
        <w:t>4</w:t>
      </w:r>
      <w:r w:rsidRPr="00944E95">
        <w:rPr>
          <w:bCs/>
          <w:sz w:val="22"/>
        </w:rPr>
        <w:t>/20</w:t>
      </w:r>
      <w:r w:rsidR="00D129E3" w:rsidRPr="00944E95">
        <w:rPr>
          <w:bCs/>
          <w:sz w:val="22"/>
        </w:rPr>
        <w:t>1</w:t>
      </w:r>
      <w:r w:rsidRPr="00944E95">
        <w:rPr>
          <w:bCs/>
          <w:sz w:val="22"/>
        </w:rPr>
        <w:t xml:space="preserve">6 Sb., o </w:t>
      </w:r>
      <w:r w:rsidR="00AF10E6" w:rsidRPr="00944E95">
        <w:rPr>
          <w:bCs/>
          <w:sz w:val="22"/>
        </w:rPr>
        <w:t>zadávání veřejných zakázek</w:t>
      </w:r>
      <w:r w:rsidRPr="00944E95">
        <w:rPr>
          <w:bCs/>
          <w:sz w:val="22"/>
        </w:rPr>
        <w:t>, ve znění pozdějších předpisů.</w:t>
      </w:r>
    </w:p>
    <w:p w14:paraId="7E4828A7" w14:textId="77777777" w:rsidR="0018006D" w:rsidRPr="00944E95" w:rsidRDefault="0018006D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</w:p>
    <w:p w14:paraId="314C8F9F" w14:textId="77777777" w:rsidR="0018006D" w:rsidRPr="00944E95" w:rsidRDefault="0018006D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</w:p>
    <w:p w14:paraId="612E9177" w14:textId="77777777" w:rsidR="0018006D" w:rsidRPr="00944E95" w:rsidRDefault="0018006D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</w:p>
    <w:p w14:paraId="528F5FBD" w14:textId="77777777" w:rsidR="0018006D" w:rsidRPr="00944E95" w:rsidRDefault="0018006D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  <w:r w:rsidRPr="00944E95">
        <w:rPr>
          <w:bCs/>
          <w:sz w:val="22"/>
        </w:rPr>
        <w:t>V Českých Budějovicích dne …………………</w:t>
      </w:r>
    </w:p>
    <w:p w14:paraId="6158C9DF" w14:textId="77777777" w:rsidR="0018006D" w:rsidRPr="00944E95" w:rsidRDefault="0018006D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</w:p>
    <w:p w14:paraId="264565A7" w14:textId="77777777" w:rsidR="0018006D" w:rsidRPr="00944E95" w:rsidRDefault="0018006D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</w:p>
    <w:p w14:paraId="4F5971E3" w14:textId="77777777" w:rsidR="0018006D" w:rsidRPr="00944E95" w:rsidRDefault="0018006D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</w:p>
    <w:p w14:paraId="3572F07A" w14:textId="77777777" w:rsidR="00312033" w:rsidRPr="00944E95" w:rsidRDefault="00312033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</w:p>
    <w:p w14:paraId="15803816" w14:textId="77777777" w:rsidR="00312033" w:rsidRPr="00944E95" w:rsidRDefault="00312033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</w:p>
    <w:p w14:paraId="72F46D92" w14:textId="77777777" w:rsidR="00312033" w:rsidRPr="00944E95" w:rsidRDefault="00312033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</w:p>
    <w:p w14:paraId="261C621E" w14:textId="77777777" w:rsidR="00312033" w:rsidRPr="00944E95" w:rsidRDefault="00312033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</w:p>
    <w:p w14:paraId="29ECD7EA" w14:textId="73194CE0" w:rsidR="0018006D" w:rsidRPr="00944E95" w:rsidRDefault="00431772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  <w:r>
        <w:rPr>
          <w:bCs/>
          <w:sz w:val="22"/>
        </w:rPr>
        <w:t>Ing</w:t>
      </w:r>
      <w:r w:rsidR="005B78A1" w:rsidRPr="00944E95">
        <w:rPr>
          <w:bCs/>
          <w:sz w:val="22"/>
        </w:rPr>
        <w:t xml:space="preserve">. </w:t>
      </w:r>
      <w:r w:rsidR="0018006D" w:rsidRPr="00944E95">
        <w:rPr>
          <w:bCs/>
          <w:sz w:val="22"/>
        </w:rPr>
        <w:t xml:space="preserve">Štěpán Vondráček </w:t>
      </w:r>
    </w:p>
    <w:p w14:paraId="7E23FCA1" w14:textId="77777777" w:rsidR="0018006D" w:rsidRPr="00944E95" w:rsidRDefault="0018006D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  <w:r w:rsidRPr="00944E95">
        <w:rPr>
          <w:bCs/>
          <w:sz w:val="22"/>
        </w:rPr>
        <w:t>vedoucí oddělení realizace veřejných zakázek</w:t>
      </w:r>
    </w:p>
    <w:p w14:paraId="459F9769" w14:textId="77777777" w:rsidR="0018006D" w:rsidRPr="00944E95" w:rsidRDefault="0018006D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  <w:r w:rsidRPr="00944E95">
        <w:rPr>
          <w:bCs/>
          <w:sz w:val="22"/>
        </w:rPr>
        <w:t xml:space="preserve">Odbor </w:t>
      </w:r>
      <w:r w:rsidR="00D129E3" w:rsidRPr="00944E95">
        <w:rPr>
          <w:bCs/>
          <w:sz w:val="22"/>
        </w:rPr>
        <w:t xml:space="preserve">veřejných zakázek a investic </w:t>
      </w:r>
    </w:p>
    <w:p w14:paraId="168078C7" w14:textId="77777777" w:rsidR="0018006D" w:rsidRPr="00D00D76" w:rsidRDefault="0018006D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  <w:r w:rsidRPr="00944E95">
        <w:rPr>
          <w:bCs/>
          <w:sz w:val="22"/>
        </w:rPr>
        <w:t>Krajský úřad Jihočeského kraje</w:t>
      </w:r>
    </w:p>
    <w:p w14:paraId="59A637C5" w14:textId="77777777" w:rsidR="0026478E" w:rsidRPr="00D00D76" w:rsidRDefault="0026478E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</w:p>
    <w:p w14:paraId="58B6535C" w14:textId="77777777" w:rsidR="0026478E" w:rsidRPr="00D00D76" w:rsidRDefault="0026478E" w:rsidP="00EA3A31">
      <w:pPr>
        <w:tabs>
          <w:tab w:val="left" w:pos="2670"/>
          <w:tab w:val="center" w:pos="4536"/>
        </w:tabs>
        <w:jc w:val="both"/>
        <w:rPr>
          <w:bCs/>
          <w:sz w:val="22"/>
        </w:rPr>
      </w:pPr>
    </w:p>
    <w:p w14:paraId="65A8E59C" w14:textId="77777777" w:rsidR="00EA3A31" w:rsidRPr="00D00D76" w:rsidRDefault="00EA3A31" w:rsidP="00EA3A31">
      <w:pPr>
        <w:tabs>
          <w:tab w:val="left" w:pos="2670"/>
          <w:tab w:val="center" w:pos="4536"/>
        </w:tabs>
        <w:jc w:val="both"/>
        <w:rPr>
          <w:strike/>
          <w:szCs w:val="22"/>
        </w:rPr>
      </w:pPr>
    </w:p>
    <w:sectPr w:rsidR="00EA3A31" w:rsidRPr="00D00D76">
      <w:footerReference w:type="even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5401E" w14:textId="77777777" w:rsidR="00A23802" w:rsidRDefault="00A23802">
      <w:r>
        <w:separator/>
      </w:r>
    </w:p>
  </w:endnote>
  <w:endnote w:type="continuationSeparator" w:id="0">
    <w:p w14:paraId="282E82BA" w14:textId="77777777" w:rsidR="00A23802" w:rsidRDefault="00A2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BBA85" w14:textId="77777777" w:rsidR="005B3199" w:rsidRDefault="005B3199">
    <w:pPr>
      <w:pStyle w:val="Zpat"/>
      <w:framePr w:wrap="around" w:vAnchor="text" w:hAnchor="margin" w:xAlign="center" w:y="1"/>
      <w:rPr>
        <w:rStyle w:val="slostrnky"/>
        <w:sz w:val="27"/>
        <w:szCs w:val="27"/>
      </w:rPr>
    </w:pPr>
    <w:r>
      <w:rPr>
        <w:rStyle w:val="slostrnky"/>
        <w:sz w:val="27"/>
        <w:szCs w:val="27"/>
      </w:rPr>
      <w:fldChar w:fldCharType="begin"/>
    </w:r>
    <w:r>
      <w:rPr>
        <w:rStyle w:val="slostrnky"/>
        <w:sz w:val="27"/>
        <w:szCs w:val="27"/>
      </w:rPr>
      <w:instrText xml:space="preserve">PAGE  </w:instrText>
    </w:r>
    <w:r>
      <w:rPr>
        <w:rStyle w:val="slostrnky"/>
        <w:sz w:val="27"/>
        <w:szCs w:val="27"/>
      </w:rPr>
      <w:fldChar w:fldCharType="end"/>
    </w:r>
  </w:p>
  <w:p w14:paraId="63FF5416" w14:textId="77777777" w:rsidR="005B3199" w:rsidRDefault="005B3199">
    <w:pPr>
      <w:pStyle w:val="Zpat"/>
      <w:ind w:right="360"/>
      <w:rPr>
        <w:sz w:val="27"/>
        <w:szCs w:val="2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25D24" w14:textId="77777777" w:rsidR="005B3199" w:rsidRDefault="005B3199">
    <w:pPr>
      <w:pStyle w:val="Zpat"/>
      <w:framePr w:wrap="around" w:vAnchor="text" w:hAnchor="page" w:x="6022" w:y="80"/>
      <w:rPr>
        <w:rStyle w:val="slostrnky"/>
        <w:b/>
        <w:bCs/>
        <w:sz w:val="23"/>
        <w:szCs w:val="23"/>
      </w:rPr>
    </w:pPr>
  </w:p>
  <w:p w14:paraId="6C6BDDF4" w14:textId="77777777" w:rsidR="005B3199" w:rsidRPr="00152D9F" w:rsidRDefault="005B3199">
    <w:pPr>
      <w:pStyle w:val="Zpat"/>
      <w:framePr w:wrap="around" w:vAnchor="text" w:hAnchor="page" w:x="6022" w:y="80"/>
      <w:rPr>
        <w:rStyle w:val="slostrnky"/>
        <w:bCs/>
        <w:sz w:val="23"/>
        <w:szCs w:val="23"/>
      </w:rPr>
    </w:pPr>
    <w:r w:rsidRPr="00152D9F">
      <w:rPr>
        <w:rStyle w:val="slostrnky"/>
        <w:bCs/>
        <w:sz w:val="23"/>
        <w:szCs w:val="23"/>
      </w:rPr>
      <w:fldChar w:fldCharType="begin"/>
    </w:r>
    <w:r w:rsidRPr="00152D9F">
      <w:rPr>
        <w:rStyle w:val="slostrnky"/>
        <w:bCs/>
        <w:sz w:val="23"/>
        <w:szCs w:val="23"/>
      </w:rPr>
      <w:instrText xml:space="preserve">PAGE  </w:instrText>
    </w:r>
    <w:r w:rsidRPr="00152D9F">
      <w:rPr>
        <w:rStyle w:val="slostrnky"/>
        <w:bCs/>
        <w:sz w:val="23"/>
        <w:szCs w:val="23"/>
      </w:rPr>
      <w:fldChar w:fldCharType="separate"/>
    </w:r>
    <w:r>
      <w:rPr>
        <w:rStyle w:val="slostrnky"/>
        <w:bCs/>
        <w:noProof/>
        <w:sz w:val="23"/>
        <w:szCs w:val="23"/>
      </w:rPr>
      <w:t>1</w:t>
    </w:r>
    <w:r w:rsidRPr="00152D9F">
      <w:rPr>
        <w:rStyle w:val="slostrnky"/>
        <w:bCs/>
        <w:sz w:val="23"/>
        <w:szCs w:val="23"/>
      </w:rPr>
      <w:fldChar w:fldCharType="end"/>
    </w:r>
  </w:p>
  <w:p w14:paraId="012EDC78" w14:textId="77777777" w:rsidR="005B3199" w:rsidRDefault="005B3199">
    <w:pPr>
      <w:pStyle w:val="Zpat"/>
      <w:ind w:right="36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04962" w14:textId="77777777" w:rsidR="005B3199" w:rsidRDefault="005B3199">
    <w:pPr>
      <w:pStyle w:val="Zpat"/>
      <w:tabs>
        <w:tab w:val="clear" w:pos="9072"/>
        <w:tab w:val="center" w:pos="7001"/>
      </w:tabs>
      <w:rPr>
        <w:b/>
        <w:bCs/>
        <w:sz w:val="22"/>
      </w:rPr>
    </w:pPr>
    <w:r>
      <w:rPr>
        <w:b/>
        <w:bCs/>
        <w:sz w:val="22"/>
      </w:rPr>
      <w:tab/>
    </w:r>
    <w:r>
      <w:rPr>
        <w:b/>
        <w:bCs/>
        <w:sz w:val="22"/>
      </w:rPr>
      <w:tab/>
    </w:r>
    <w:r>
      <w:rPr>
        <w:b/>
        <w:bCs/>
        <w:sz w:val="22"/>
      </w:rPr>
      <w:fldChar w:fldCharType="begin"/>
    </w:r>
    <w:r>
      <w:rPr>
        <w:b/>
        <w:bCs/>
        <w:sz w:val="22"/>
      </w:rPr>
      <w:instrText xml:space="preserve"> PAGE </w:instrText>
    </w:r>
    <w:r>
      <w:rPr>
        <w:b/>
        <w:bCs/>
        <w:sz w:val="22"/>
      </w:rPr>
      <w:fldChar w:fldCharType="separate"/>
    </w:r>
    <w:r>
      <w:rPr>
        <w:b/>
        <w:bCs/>
        <w:noProof/>
        <w:sz w:val="22"/>
      </w:rPr>
      <w:t>14</w:t>
    </w:r>
    <w:r>
      <w:rPr>
        <w:b/>
        <w:bCs/>
        <w:sz w:val="22"/>
      </w:rPr>
      <w:fldChar w:fldCharType="end"/>
    </w:r>
    <w:r>
      <w:rPr>
        <w:b/>
        <w:bCs/>
        <w:sz w:val="22"/>
      </w:rPr>
      <w:t xml:space="preserve"> </w:t>
    </w:r>
    <w:r>
      <w:rPr>
        <w:b/>
        <w:bCs/>
        <w:sz w:val="22"/>
      </w:rPr>
      <w:tab/>
    </w:r>
    <w:r>
      <w:rPr>
        <w:b/>
        <w:bCs/>
        <w:sz w:val="22"/>
      </w:rPr>
      <w:tab/>
    </w:r>
    <w:r>
      <w:rPr>
        <w:b/>
        <w:bCs/>
        <w:sz w:val="22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ACE72" w14:textId="77777777" w:rsidR="005B3199" w:rsidRDefault="005B3199">
    <w:pPr>
      <w:pStyle w:val="Zpat"/>
      <w:framePr w:wrap="around" w:vAnchor="text" w:hAnchor="margin" w:xAlign="center" w:y="1"/>
      <w:rPr>
        <w:rStyle w:val="slostrnky"/>
        <w:sz w:val="27"/>
        <w:szCs w:val="27"/>
      </w:rPr>
    </w:pPr>
    <w:r>
      <w:rPr>
        <w:rStyle w:val="slostrnky"/>
        <w:sz w:val="27"/>
        <w:szCs w:val="27"/>
      </w:rPr>
      <w:fldChar w:fldCharType="begin"/>
    </w:r>
    <w:r>
      <w:rPr>
        <w:rStyle w:val="slostrnky"/>
        <w:sz w:val="27"/>
        <w:szCs w:val="27"/>
      </w:rPr>
      <w:instrText xml:space="preserve">PAGE  </w:instrText>
    </w:r>
    <w:r>
      <w:rPr>
        <w:rStyle w:val="slostrnky"/>
        <w:sz w:val="27"/>
        <w:szCs w:val="27"/>
      </w:rPr>
      <w:fldChar w:fldCharType="end"/>
    </w:r>
  </w:p>
  <w:p w14:paraId="101EC9C1" w14:textId="77777777" w:rsidR="005B3199" w:rsidRDefault="005B3199">
    <w:pPr>
      <w:pStyle w:val="Zpat"/>
      <w:ind w:right="360"/>
      <w:rPr>
        <w:sz w:val="27"/>
        <w:szCs w:val="27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E3B58" w14:textId="77777777" w:rsidR="005B3199" w:rsidRDefault="005B3199">
    <w:pPr>
      <w:pStyle w:val="Zpat"/>
      <w:framePr w:wrap="around" w:vAnchor="text" w:hAnchor="margin" w:xAlign="center" w:y="1"/>
      <w:rPr>
        <w:rStyle w:val="slostrnky"/>
        <w:b/>
        <w:bCs/>
        <w:sz w:val="23"/>
        <w:szCs w:val="23"/>
      </w:rPr>
    </w:pPr>
    <w:r>
      <w:rPr>
        <w:rStyle w:val="slostrnky"/>
        <w:b/>
        <w:bCs/>
        <w:sz w:val="23"/>
        <w:szCs w:val="23"/>
      </w:rPr>
      <w:fldChar w:fldCharType="begin"/>
    </w:r>
    <w:r>
      <w:rPr>
        <w:rStyle w:val="slostrnky"/>
        <w:b/>
        <w:bCs/>
        <w:sz w:val="23"/>
        <w:szCs w:val="23"/>
      </w:rPr>
      <w:instrText xml:space="preserve">PAGE  </w:instrText>
    </w:r>
    <w:r>
      <w:rPr>
        <w:rStyle w:val="slostrnky"/>
        <w:b/>
        <w:bCs/>
        <w:sz w:val="23"/>
        <w:szCs w:val="23"/>
      </w:rPr>
      <w:fldChar w:fldCharType="separate"/>
    </w:r>
    <w:r>
      <w:rPr>
        <w:rStyle w:val="slostrnky"/>
        <w:b/>
        <w:bCs/>
        <w:noProof/>
        <w:sz w:val="23"/>
        <w:szCs w:val="23"/>
      </w:rPr>
      <w:t>15</w:t>
    </w:r>
    <w:r>
      <w:rPr>
        <w:rStyle w:val="slostrnky"/>
        <w:b/>
        <w:bCs/>
        <w:sz w:val="23"/>
        <w:szCs w:val="23"/>
      </w:rPr>
      <w:fldChar w:fldCharType="end"/>
    </w:r>
  </w:p>
  <w:p w14:paraId="1757AA0A" w14:textId="77777777" w:rsidR="005B3199" w:rsidRDefault="005B3199">
    <w:pPr>
      <w:pStyle w:val="Zpat"/>
      <w:ind w:right="360"/>
      <w:rPr>
        <w:b/>
        <w:sz w:val="27"/>
        <w:szCs w:val="27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9FC90" w14:textId="77777777" w:rsidR="005B3199" w:rsidRDefault="005B319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EBB24DC" w14:textId="77777777" w:rsidR="005B3199" w:rsidRDefault="005B3199">
    <w:pPr>
      <w:pStyle w:val="Zpat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5660B" w14:textId="77777777" w:rsidR="005B3199" w:rsidRDefault="005B3199">
    <w:pPr>
      <w:pStyle w:val="Zpat"/>
      <w:tabs>
        <w:tab w:val="clear" w:pos="4536"/>
        <w:tab w:val="clear" w:pos="9072"/>
        <w:tab w:val="left" w:pos="4620"/>
        <w:tab w:val="right" w:pos="8712"/>
      </w:tabs>
      <w:ind w:right="360"/>
      <w:rPr>
        <w:sz w:val="20"/>
      </w:rPr>
    </w:pPr>
    <w:r>
      <w:rPr>
        <w:sz w:val="20"/>
      </w:rPr>
      <w:tab/>
    </w: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20</w:t>
    </w:r>
    <w:r>
      <w:fldChar w:fldCharType="end"/>
    </w:r>
    <w:r>
      <w:rPr>
        <w:sz w:val="20"/>
      </w:rPr>
      <w:tab/>
    </w:r>
    <w:r>
      <w:rPr>
        <w:sz w:val="2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40BB7" w14:textId="77777777" w:rsidR="00A23802" w:rsidRDefault="00A23802">
      <w:r>
        <w:separator/>
      </w:r>
    </w:p>
  </w:footnote>
  <w:footnote w:type="continuationSeparator" w:id="0">
    <w:p w14:paraId="0EE3F058" w14:textId="77777777" w:rsidR="00A23802" w:rsidRDefault="00A23802">
      <w:r>
        <w:continuationSeparator/>
      </w:r>
    </w:p>
  </w:footnote>
  <w:footnote w:id="1">
    <w:p w14:paraId="07FDFF27" w14:textId="77777777" w:rsidR="005B3199" w:rsidRPr="002C600B" w:rsidRDefault="005B3199" w:rsidP="00B36F6C">
      <w:pPr>
        <w:pStyle w:val="Textpoznpodarou"/>
        <w:ind w:left="142" w:hanging="142"/>
      </w:pPr>
      <w:r w:rsidRPr="002C600B">
        <w:rPr>
          <w:rStyle w:val="Znakapoznpodarou"/>
          <w:rFonts w:ascii="Times New Roman" w:hAnsi="Times New Roman"/>
        </w:rPr>
        <w:footnoteRef/>
      </w:r>
      <w:r w:rsidRPr="002C600B">
        <w:t xml:space="preserve"> V souladu s Čl. 6</w:t>
      </w:r>
      <w:r>
        <w:t xml:space="preserve">, </w:t>
      </w:r>
      <w:r w:rsidRPr="002C600B">
        <w:t xml:space="preserve"> </w:t>
      </w:r>
      <w:r>
        <w:t xml:space="preserve">Ř/2/REDI </w:t>
      </w:r>
      <w:r w:rsidRPr="002C600B">
        <w:t>O</w:t>
      </w:r>
      <w:r>
        <w:t>rganizační řád Krajského úřadu Jihočeského kraje</w:t>
      </w:r>
      <w:r w:rsidRPr="002C600B">
        <w:t xml:space="preserve"> může hejtman</w:t>
      </w:r>
      <w:r>
        <w:t>/ka</w:t>
      </w:r>
      <w:r w:rsidRPr="002C600B">
        <w:t xml:space="preserve"> udělit plnou moc k podepisování písemností jiným osobám</w:t>
      </w:r>
    </w:p>
  </w:footnote>
  <w:footnote w:id="2">
    <w:p w14:paraId="36324114" w14:textId="77777777" w:rsidR="005B3199" w:rsidRPr="002C600B" w:rsidRDefault="005B3199">
      <w:pPr>
        <w:pStyle w:val="Textpoznpodarou"/>
        <w:rPr>
          <w:sz w:val="18"/>
          <w:szCs w:val="18"/>
        </w:rPr>
      </w:pPr>
      <w:r w:rsidRPr="002C600B">
        <w:rPr>
          <w:rStyle w:val="Znakapoznpodarou"/>
          <w:sz w:val="16"/>
          <w:szCs w:val="16"/>
        </w:rPr>
        <w:footnoteRef/>
      </w:r>
      <w:r w:rsidRPr="002C600B">
        <w:rPr>
          <w:sz w:val="16"/>
          <w:szCs w:val="16"/>
        </w:rPr>
        <w:t xml:space="preserve"> </w:t>
      </w:r>
      <w:r w:rsidRPr="002C600B">
        <w:rPr>
          <w:sz w:val="18"/>
          <w:szCs w:val="18"/>
        </w:rPr>
        <w:t>Usnesení č. 912/2012/RK-99</w:t>
      </w:r>
    </w:p>
  </w:footnote>
  <w:footnote w:id="3">
    <w:p w14:paraId="0D80CEA7" w14:textId="16EE977A" w:rsidR="005B3199" w:rsidRDefault="005B3199" w:rsidP="001D7CCE">
      <w:pPr>
        <w:pStyle w:val="Textpoznpodarou"/>
        <w:jc w:val="both"/>
      </w:pPr>
      <w:r w:rsidRPr="001D7CCE">
        <w:rPr>
          <w:rStyle w:val="Znakapoznpodarou"/>
          <w:sz w:val="18"/>
          <w:szCs w:val="18"/>
        </w:rPr>
        <w:footnoteRef/>
      </w:r>
      <w:r>
        <w:t xml:space="preserve"> </w:t>
      </w:r>
      <w:r w:rsidRPr="001D7CCE">
        <w:rPr>
          <w:sz w:val="18"/>
          <w:szCs w:val="18"/>
        </w:rPr>
        <w:t>Zákon č. 239/2000 Sb., o integrovaném záchranném systému a o změně některých zákonů, ve znění pozdějších předpisů, zákon č. 240/2000 Sb., o krizovém řízení a o změně některých zákonů (krizový zákon), ve znění pozdějších předpisů, zákon č. 241/2000 Sb., o hospodářských opatřeních pro krizové stavy a o změně některých souvisejících zákonů, ve znění pozdějších předpisů.</w:t>
      </w:r>
    </w:p>
  </w:footnote>
  <w:footnote w:id="4">
    <w:p w14:paraId="1FA94E09" w14:textId="06131127" w:rsidR="005B3199" w:rsidRDefault="005B3199" w:rsidP="001D7CCE">
      <w:pPr>
        <w:pStyle w:val="Textpoznpodarou"/>
        <w:jc w:val="both"/>
      </w:pPr>
      <w:r w:rsidRPr="001D7CCE">
        <w:rPr>
          <w:rStyle w:val="Znakapoznpodarou"/>
          <w:sz w:val="18"/>
          <w:szCs w:val="18"/>
        </w:rPr>
        <w:footnoteRef/>
      </w:r>
      <w:r>
        <w:t xml:space="preserve"> viz ust. § 29 písm. c) zákona č. 134/2016 Sb., o zadávání veřejných zakázek,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20609"/>
    <w:multiLevelType w:val="hybridMultilevel"/>
    <w:tmpl w:val="1FAA419E"/>
    <w:lvl w:ilvl="0" w:tplc="485C509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45A1C9C"/>
    <w:multiLevelType w:val="hybridMultilevel"/>
    <w:tmpl w:val="1FAA419E"/>
    <w:lvl w:ilvl="0" w:tplc="485C509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6421ACD"/>
    <w:multiLevelType w:val="hybridMultilevel"/>
    <w:tmpl w:val="5F4C3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E491B"/>
    <w:multiLevelType w:val="hybridMultilevel"/>
    <w:tmpl w:val="3A4261B0"/>
    <w:lvl w:ilvl="0" w:tplc="F7E6E740">
      <w:start w:val="1"/>
      <w:numFmt w:val="decimal"/>
      <w:lvlText w:val="(%1)"/>
      <w:lvlJc w:val="left"/>
      <w:pPr>
        <w:tabs>
          <w:tab w:val="num" w:pos="1266"/>
        </w:tabs>
        <w:ind w:left="1266" w:hanging="840"/>
      </w:pPr>
      <w:rPr>
        <w:rFonts w:hint="default"/>
      </w:rPr>
    </w:lvl>
    <w:lvl w:ilvl="1" w:tplc="A81A8C50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2F0439EC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1CAD44F7"/>
    <w:multiLevelType w:val="hybridMultilevel"/>
    <w:tmpl w:val="52A6049C"/>
    <w:lvl w:ilvl="0" w:tplc="36F4B00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0484F"/>
    <w:multiLevelType w:val="hybridMultilevel"/>
    <w:tmpl w:val="EB4C62CE"/>
    <w:lvl w:ilvl="0" w:tplc="558E86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4711C"/>
    <w:multiLevelType w:val="hybridMultilevel"/>
    <w:tmpl w:val="15826BB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C429D8">
      <w:start w:val="3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D201B04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EC4A9582">
      <w:start w:val="1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6F2FED"/>
    <w:multiLevelType w:val="hybridMultilevel"/>
    <w:tmpl w:val="A38256D0"/>
    <w:lvl w:ilvl="0" w:tplc="B4FA6B44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8D46BEB"/>
    <w:multiLevelType w:val="hybridMultilevel"/>
    <w:tmpl w:val="BB32F238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F5346EB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C61F5"/>
    <w:multiLevelType w:val="hybridMultilevel"/>
    <w:tmpl w:val="AF3867F8"/>
    <w:lvl w:ilvl="0" w:tplc="32403CA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48C942A">
      <w:start w:val="1"/>
      <w:numFmt w:val="decimal"/>
      <w:lvlText w:val="(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9354176"/>
    <w:multiLevelType w:val="hybridMultilevel"/>
    <w:tmpl w:val="7C0EBF44"/>
    <w:lvl w:ilvl="0" w:tplc="1EC24918">
      <w:start w:val="1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E37670A"/>
    <w:multiLevelType w:val="hybridMultilevel"/>
    <w:tmpl w:val="69F8CB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A9556D"/>
    <w:multiLevelType w:val="hybridMultilevel"/>
    <w:tmpl w:val="3A4261B0"/>
    <w:lvl w:ilvl="0" w:tplc="F7E6E740">
      <w:start w:val="1"/>
      <w:numFmt w:val="decimal"/>
      <w:lvlText w:val="(%1)"/>
      <w:lvlJc w:val="left"/>
      <w:pPr>
        <w:tabs>
          <w:tab w:val="num" w:pos="1266"/>
        </w:tabs>
        <w:ind w:left="1266" w:hanging="840"/>
      </w:pPr>
      <w:rPr>
        <w:rFonts w:hint="default"/>
      </w:rPr>
    </w:lvl>
    <w:lvl w:ilvl="1" w:tplc="A81A8C50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2F0439EC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5C876DC3"/>
    <w:multiLevelType w:val="hybridMultilevel"/>
    <w:tmpl w:val="3432DCB4"/>
    <w:lvl w:ilvl="0" w:tplc="A05A440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937077"/>
    <w:multiLevelType w:val="hybridMultilevel"/>
    <w:tmpl w:val="1B9808AC"/>
    <w:lvl w:ilvl="0" w:tplc="74D0D37E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4211447"/>
    <w:multiLevelType w:val="hybridMultilevel"/>
    <w:tmpl w:val="5EA8B608"/>
    <w:lvl w:ilvl="0" w:tplc="485C509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4D760BD"/>
    <w:multiLevelType w:val="hybridMultilevel"/>
    <w:tmpl w:val="FD22AEFE"/>
    <w:lvl w:ilvl="0" w:tplc="884EC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46A17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DE61A08">
      <w:start w:val="1"/>
      <w:numFmt w:val="upperRoman"/>
      <w:pStyle w:val="Nadpis7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</w:rPr>
    </w:lvl>
    <w:lvl w:ilvl="3" w:tplc="F6106A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24E2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261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60FF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488F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0220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DF5690"/>
    <w:multiLevelType w:val="singleLevel"/>
    <w:tmpl w:val="558E86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18" w15:restartNumberingAfterBreak="0">
    <w:nsid w:val="6C7B6BAC"/>
    <w:multiLevelType w:val="hybridMultilevel"/>
    <w:tmpl w:val="1EE6DCF8"/>
    <w:lvl w:ilvl="0" w:tplc="954892B0">
      <w:start w:val="1"/>
      <w:numFmt w:val="decimal"/>
      <w:lvlText w:val="(%1)"/>
      <w:lvlJc w:val="left"/>
      <w:pPr>
        <w:tabs>
          <w:tab w:val="num" w:pos="1626"/>
        </w:tabs>
        <w:ind w:left="1626" w:hanging="84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FAA281C"/>
    <w:multiLevelType w:val="hybridMultilevel"/>
    <w:tmpl w:val="647C4D34"/>
    <w:lvl w:ilvl="0" w:tplc="47064824">
      <w:start w:val="1"/>
      <w:numFmt w:val="decimal"/>
      <w:lvlText w:val="(%1)"/>
      <w:lvlJc w:val="left"/>
      <w:pPr>
        <w:ind w:left="1070" w:hanging="360"/>
      </w:pPr>
      <w:rPr>
        <w:rFonts w:hint="default"/>
        <w:strike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A412E6"/>
    <w:multiLevelType w:val="hybridMultilevel"/>
    <w:tmpl w:val="3A4261B0"/>
    <w:lvl w:ilvl="0" w:tplc="F7E6E740">
      <w:start w:val="1"/>
      <w:numFmt w:val="decimal"/>
      <w:lvlText w:val="(%1)"/>
      <w:lvlJc w:val="left"/>
      <w:pPr>
        <w:tabs>
          <w:tab w:val="num" w:pos="1266"/>
        </w:tabs>
        <w:ind w:left="1266" w:hanging="840"/>
      </w:pPr>
      <w:rPr>
        <w:rFonts w:hint="default"/>
      </w:rPr>
    </w:lvl>
    <w:lvl w:ilvl="1" w:tplc="A81A8C50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2F0439EC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725C7B05"/>
    <w:multiLevelType w:val="hybridMultilevel"/>
    <w:tmpl w:val="1B0E6FDA"/>
    <w:lvl w:ilvl="0" w:tplc="E3665F22">
      <w:start w:val="1"/>
      <w:numFmt w:val="decimal"/>
      <w:lvlText w:val="(%1)"/>
      <w:lvlJc w:val="left"/>
      <w:pPr>
        <w:tabs>
          <w:tab w:val="num" w:pos="1191"/>
        </w:tabs>
        <w:ind w:left="1191" w:hanging="765"/>
      </w:pPr>
      <w:rPr>
        <w:rFonts w:hint="default"/>
      </w:rPr>
    </w:lvl>
    <w:lvl w:ilvl="1" w:tplc="BB900290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ascii="Times New Roman" w:hAnsi="Times New Roman" w:hint="default"/>
        <w:b w:val="0"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744B3DFC"/>
    <w:multiLevelType w:val="hybridMultilevel"/>
    <w:tmpl w:val="FB00BBFA"/>
    <w:lvl w:ilvl="0" w:tplc="D06A228E">
      <w:start w:val="1"/>
      <w:numFmt w:val="decimal"/>
      <w:lvlText w:val="(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 w15:restartNumberingAfterBreak="0">
    <w:nsid w:val="75702B1D"/>
    <w:multiLevelType w:val="hybridMultilevel"/>
    <w:tmpl w:val="FB00BBFA"/>
    <w:lvl w:ilvl="0" w:tplc="D06A228E">
      <w:start w:val="1"/>
      <w:numFmt w:val="decimal"/>
      <w:lvlText w:val="(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78B641F7"/>
    <w:multiLevelType w:val="hybridMultilevel"/>
    <w:tmpl w:val="0A06DF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5A440A">
      <w:start w:val="1"/>
      <w:numFmt w:val="decimal"/>
      <w:lvlText w:val="(%2)"/>
      <w:lvlJc w:val="left"/>
      <w:pPr>
        <w:tabs>
          <w:tab w:val="num" w:pos="1890"/>
        </w:tabs>
        <w:ind w:left="1890" w:hanging="81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4"/>
  </w:num>
  <w:num w:numId="4">
    <w:abstractNumId w:val="6"/>
  </w:num>
  <w:num w:numId="5">
    <w:abstractNumId w:val="9"/>
  </w:num>
  <w:num w:numId="6">
    <w:abstractNumId w:val="8"/>
  </w:num>
  <w:num w:numId="7">
    <w:abstractNumId w:val="4"/>
  </w:num>
  <w:num w:numId="8">
    <w:abstractNumId w:val="11"/>
  </w:num>
  <w:num w:numId="9">
    <w:abstractNumId w:val="19"/>
  </w:num>
  <w:num w:numId="10">
    <w:abstractNumId w:val="7"/>
  </w:num>
  <w:num w:numId="11">
    <w:abstractNumId w:val="22"/>
  </w:num>
  <w:num w:numId="12">
    <w:abstractNumId w:val="21"/>
  </w:num>
  <w:num w:numId="13">
    <w:abstractNumId w:val="12"/>
  </w:num>
  <w:num w:numId="14">
    <w:abstractNumId w:val="18"/>
  </w:num>
  <w:num w:numId="15">
    <w:abstractNumId w:val="5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2"/>
  </w:num>
  <w:num w:numId="20">
    <w:abstractNumId w:val="14"/>
  </w:num>
  <w:num w:numId="21">
    <w:abstractNumId w:val="15"/>
  </w:num>
  <w:num w:numId="22">
    <w:abstractNumId w:val="3"/>
  </w:num>
  <w:num w:numId="23">
    <w:abstractNumId w:val="20"/>
  </w:num>
  <w:num w:numId="24">
    <w:abstractNumId w:val="23"/>
  </w:num>
  <w:num w:numId="25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DBD"/>
    <w:rsid w:val="000000EC"/>
    <w:rsid w:val="0000016C"/>
    <w:rsid w:val="0000469B"/>
    <w:rsid w:val="00006E1C"/>
    <w:rsid w:val="000120FD"/>
    <w:rsid w:val="00013982"/>
    <w:rsid w:val="00016F51"/>
    <w:rsid w:val="00017BCD"/>
    <w:rsid w:val="00020A86"/>
    <w:rsid w:val="00021786"/>
    <w:rsid w:val="000226C4"/>
    <w:rsid w:val="0002344D"/>
    <w:rsid w:val="00024BA5"/>
    <w:rsid w:val="000250B3"/>
    <w:rsid w:val="000254CC"/>
    <w:rsid w:val="00026550"/>
    <w:rsid w:val="0002697B"/>
    <w:rsid w:val="0002763F"/>
    <w:rsid w:val="0003349B"/>
    <w:rsid w:val="00035669"/>
    <w:rsid w:val="000363F8"/>
    <w:rsid w:val="0004277C"/>
    <w:rsid w:val="00053355"/>
    <w:rsid w:val="00054F34"/>
    <w:rsid w:val="000678BB"/>
    <w:rsid w:val="00085A94"/>
    <w:rsid w:val="000911E1"/>
    <w:rsid w:val="00092E9C"/>
    <w:rsid w:val="00096F60"/>
    <w:rsid w:val="000A1DFA"/>
    <w:rsid w:val="000A2030"/>
    <w:rsid w:val="000A2613"/>
    <w:rsid w:val="000B23D3"/>
    <w:rsid w:val="000B6A53"/>
    <w:rsid w:val="000B77CE"/>
    <w:rsid w:val="000C5763"/>
    <w:rsid w:val="000C6E31"/>
    <w:rsid w:val="000D01F6"/>
    <w:rsid w:val="000D38A7"/>
    <w:rsid w:val="000D41F0"/>
    <w:rsid w:val="000D67E8"/>
    <w:rsid w:val="000E30F1"/>
    <w:rsid w:val="000F3C53"/>
    <w:rsid w:val="000F448D"/>
    <w:rsid w:val="00100359"/>
    <w:rsid w:val="00101610"/>
    <w:rsid w:val="001101F7"/>
    <w:rsid w:val="00112F31"/>
    <w:rsid w:val="001163BB"/>
    <w:rsid w:val="00123FDB"/>
    <w:rsid w:val="0012778A"/>
    <w:rsid w:val="001400E2"/>
    <w:rsid w:val="00141310"/>
    <w:rsid w:val="0014399B"/>
    <w:rsid w:val="001526B5"/>
    <w:rsid w:val="00152D9F"/>
    <w:rsid w:val="00156415"/>
    <w:rsid w:val="00157ACE"/>
    <w:rsid w:val="0016096E"/>
    <w:rsid w:val="00160974"/>
    <w:rsid w:val="00160C79"/>
    <w:rsid w:val="00164E62"/>
    <w:rsid w:val="00166FED"/>
    <w:rsid w:val="0018006D"/>
    <w:rsid w:val="00183C89"/>
    <w:rsid w:val="00193AEA"/>
    <w:rsid w:val="00194E59"/>
    <w:rsid w:val="001A19B5"/>
    <w:rsid w:val="001A2BE5"/>
    <w:rsid w:val="001A2D56"/>
    <w:rsid w:val="001A6D01"/>
    <w:rsid w:val="001B1AD4"/>
    <w:rsid w:val="001B2D5B"/>
    <w:rsid w:val="001B662A"/>
    <w:rsid w:val="001B6AA7"/>
    <w:rsid w:val="001C0D58"/>
    <w:rsid w:val="001D6A65"/>
    <w:rsid w:val="001D7CCE"/>
    <w:rsid w:val="001E01BD"/>
    <w:rsid w:val="001E697A"/>
    <w:rsid w:val="002055B2"/>
    <w:rsid w:val="0021522B"/>
    <w:rsid w:val="002158C7"/>
    <w:rsid w:val="00220342"/>
    <w:rsid w:val="002214E8"/>
    <w:rsid w:val="002221FB"/>
    <w:rsid w:val="00227B52"/>
    <w:rsid w:val="00232FF8"/>
    <w:rsid w:val="00235440"/>
    <w:rsid w:val="00235AE5"/>
    <w:rsid w:val="00242FCA"/>
    <w:rsid w:val="00242FDF"/>
    <w:rsid w:val="00245EFA"/>
    <w:rsid w:val="002502E8"/>
    <w:rsid w:val="00253183"/>
    <w:rsid w:val="00260FBF"/>
    <w:rsid w:val="0026478E"/>
    <w:rsid w:val="00266578"/>
    <w:rsid w:val="002677A9"/>
    <w:rsid w:val="002727AF"/>
    <w:rsid w:val="00277088"/>
    <w:rsid w:val="00281DAF"/>
    <w:rsid w:val="00295ADE"/>
    <w:rsid w:val="00295AF0"/>
    <w:rsid w:val="0029668B"/>
    <w:rsid w:val="00296C78"/>
    <w:rsid w:val="002A589C"/>
    <w:rsid w:val="002B0554"/>
    <w:rsid w:val="002B3BF4"/>
    <w:rsid w:val="002B7750"/>
    <w:rsid w:val="002C0260"/>
    <w:rsid w:val="002C3C21"/>
    <w:rsid w:val="002C498B"/>
    <w:rsid w:val="002C600B"/>
    <w:rsid w:val="002D08C6"/>
    <w:rsid w:val="002D23BE"/>
    <w:rsid w:val="002D7EFE"/>
    <w:rsid w:val="002E5286"/>
    <w:rsid w:val="002F172F"/>
    <w:rsid w:val="002F1BAC"/>
    <w:rsid w:val="002F5649"/>
    <w:rsid w:val="002F5735"/>
    <w:rsid w:val="002F62F1"/>
    <w:rsid w:val="00301C18"/>
    <w:rsid w:val="00301FC2"/>
    <w:rsid w:val="00304EF5"/>
    <w:rsid w:val="00312033"/>
    <w:rsid w:val="003140E3"/>
    <w:rsid w:val="00323DE0"/>
    <w:rsid w:val="00326E22"/>
    <w:rsid w:val="003279B1"/>
    <w:rsid w:val="00337653"/>
    <w:rsid w:val="0035155F"/>
    <w:rsid w:val="00353EB4"/>
    <w:rsid w:val="00354CB4"/>
    <w:rsid w:val="00360B51"/>
    <w:rsid w:val="00361532"/>
    <w:rsid w:val="00361B05"/>
    <w:rsid w:val="00364263"/>
    <w:rsid w:val="003649A8"/>
    <w:rsid w:val="00366F91"/>
    <w:rsid w:val="0037075B"/>
    <w:rsid w:val="003767C3"/>
    <w:rsid w:val="003776A3"/>
    <w:rsid w:val="003821F6"/>
    <w:rsid w:val="00395884"/>
    <w:rsid w:val="003A0FDE"/>
    <w:rsid w:val="003A1949"/>
    <w:rsid w:val="003A324C"/>
    <w:rsid w:val="003B0CDA"/>
    <w:rsid w:val="003B0F6D"/>
    <w:rsid w:val="003B29CC"/>
    <w:rsid w:val="003B46FF"/>
    <w:rsid w:val="003B4BB7"/>
    <w:rsid w:val="003B5FB0"/>
    <w:rsid w:val="003C368A"/>
    <w:rsid w:val="003C3DBD"/>
    <w:rsid w:val="003C5013"/>
    <w:rsid w:val="003D0518"/>
    <w:rsid w:val="003D2089"/>
    <w:rsid w:val="003E2ADD"/>
    <w:rsid w:val="003E3AD0"/>
    <w:rsid w:val="003F7347"/>
    <w:rsid w:val="00402CE2"/>
    <w:rsid w:val="00403A89"/>
    <w:rsid w:val="00404A1D"/>
    <w:rsid w:val="00404C19"/>
    <w:rsid w:val="00415A7B"/>
    <w:rsid w:val="00422E72"/>
    <w:rsid w:val="00431772"/>
    <w:rsid w:val="004364A1"/>
    <w:rsid w:val="00441C01"/>
    <w:rsid w:val="00454985"/>
    <w:rsid w:val="00462085"/>
    <w:rsid w:val="004676D9"/>
    <w:rsid w:val="00472C72"/>
    <w:rsid w:val="00482C0E"/>
    <w:rsid w:val="004A10DD"/>
    <w:rsid w:val="004A5DBF"/>
    <w:rsid w:val="004B0887"/>
    <w:rsid w:val="004B3052"/>
    <w:rsid w:val="004B30C2"/>
    <w:rsid w:val="004B5AD7"/>
    <w:rsid w:val="004C2016"/>
    <w:rsid w:val="004C20FA"/>
    <w:rsid w:val="004C2FBF"/>
    <w:rsid w:val="004C5AD8"/>
    <w:rsid w:val="004C6A1A"/>
    <w:rsid w:val="004D0177"/>
    <w:rsid w:val="004D0A7F"/>
    <w:rsid w:val="004E3FFC"/>
    <w:rsid w:val="004F036A"/>
    <w:rsid w:val="004F106F"/>
    <w:rsid w:val="005010A1"/>
    <w:rsid w:val="00502F18"/>
    <w:rsid w:val="005035E5"/>
    <w:rsid w:val="005040C9"/>
    <w:rsid w:val="005070CE"/>
    <w:rsid w:val="00517A7E"/>
    <w:rsid w:val="00526A68"/>
    <w:rsid w:val="00527494"/>
    <w:rsid w:val="00532D9E"/>
    <w:rsid w:val="0054235C"/>
    <w:rsid w:val="00542820"/>
    <w:rsid w:val="005436EC"/>
    <w:rsid w:val="005450A7"/>
    <w:rsid w:val="00560926"/>
    <w:rsid w:val="00565992"/>
    <w:rsid w:val="00565FC2"/>
    <w:rsid w:val="00574A64"/>
    <w:rsid w:val="00577B54"/>
    <w:rsid w:val="0058380C"/>
    <w:rsid w:val="005865CC"/>
    <w:rsid w:val="00595042"/>
    <w:rsid w:val="005968E2"/>
    <w:rsid w:val="005A0948"/>
    <w:rsid w:val="005A2106"/>
    <w:rsid w:val="005A244E"/>
    <w:rsid w:val="005A2F0F"/>
    <w:rsid w:val="005A7453"/>
    <w:rsid w:val="005B116A"/>
    <w:rsid w:val="005B202A"/>
    <w:rsid w:val="005B3199"/>
    <w:rsid w:val="005B6430"/>
    <w:rsid w:val="005B78A1"/>
    <w:rsid w:val="005C1A95"/>
    <w:rsid w:val="005D0EF6"/>
    <w:rsid w:val="005D2989"/>
    <w:rsid w:val="005D6805"/>
    <w:rsid w:val="005E2A8D"/>
    <w:rsid w:val="005E337E"/>
    <w:rsid w:val="005E5454"/>
    <w:rsid w:val="005F0F80"/>
    <w:rsid w:val="005F210B"/>
    <w:rsid w:val="005F2C71"/>
    <w:rsid w:val="005F5268"/>
    <w:rsid w:val="005F75D7"/>
    <w:rsid w:val="00600EF1"/>
    <w:rsid w:val="0060190D"/>
    <w:rsid w:val="006026C1"/>
    <w:rsid w:val="00603870"/>
    <w:rsid w:val="006132D3"/>
    <w:rsid w:val="00615E39"/>
    <w:rsid w:val="00622A52"/>
    <w:rsid w:val="0063209E"/>
    <w:rsid w:val="00633E46"/>
    <w:rsid w:val="00636054"/>
    <w:rsid w:val="00640209"/>
    <w:rsid w:val="00643FE7"/>
    <w:rsid w:val="006464CB"/>
    <w:rsid w:val="00647896"/>
    <w:rsid w:val="00651AD6"/>
    <w:rsid w:val="00651F6E"/>
    <w:rsid w:val="00653255"/>
    <w:rsid w:val="00662002"/>
    <w:rsid w:val="006621AD"/>
    <w:rsid w:val="006624FB"/>
    <w:rsid w:val="0066550F"/>
    <w:rsid w:val="0066558C"/>
    <w:rsid w:val="0067091B"/>
    <w:rsid w:val="00676840"/>
    <w:rsid w:val="00677B1C"/>
    <w:rsid w:val="00677E3D"/>
    <w:rsid w:val="006800F8"/>
    <w:rsid w:val="0068175B"/>
    <w:rsid w:val="00685388"/>
    <w:rsid w:val="00685624"/>
    <w:rsid w:val="0068689B"/>
    <w:rsid w:val="00690A2D"/>
    <w:rsid w:val="006C140E"/>
    <w:rsid w:val="006C1C5D"/>
    <w:rsid w:val="006C2D7C"/>
    <w:rsid w:val="006C44EA"/>
    <w:rsid w:val="006D3716"/>
    <w:rsid w:val="006E5BB8"/>
    <w:rsid w:val="006E680B"/>
    <w:rsid w:val="006E681A"/>
    <w:rsid w:val="006E7947"/>
    <w:rsid w:val="006F2EE9"/>
    <w:rsid w:val="006F5185"/>
    <w:rsid w:val="007019D1"/>
    <w:rsid w:val="007075AD"/>
    <w:rsid w:val="00710273"/>
    <w:rsid w:val="00710C01"/>
    <w:rsid w:val="007132F5"/>
    <w:rsid w:val="00716DBC"/>
    <w:rsid w:val="00720447"/>
    <w:rsid w:val="00721FA8"/>
    <w:rsid w:val="00723EEE"/>
    <w:rsid w:val="00727178"/>
    <w:rsid w:val="00731144"/>
    <w:rsid w:val="00734B8F"/>
    <w:rsid w:val="0073501C"/>
    <w:rsid w:val="00736E1B"/>
    <w:rsid w:val="007375C7"/>
    <w:rsid w:val="00743276"/>
    <w:rsid w:val="00743E33"/>
    <w:rsid w:val="00750CC6"/>
    <w:rsid w:val="007552F1"/>
    <w:rsid w:val="00761688"/>
    <w:rsid w:val="00761C83"/>
    <w:rsid w:val="0076581F"/>
    <w:rsid w:val="00770871"/>
    <w:rsid w:val="007723A4"/>
    <w:rsid w:val="00775ADE"/>
    <w:rsid w:val="007777C7"/>
    <w:rsid w:val="00784248"/>
    <w:rsid w:val="0078713D"/>
    <w:rsid w:val="00791E06"/>
    <w:rsid w:val="0079388A"/>
    <w:rsid w:val="00793C5F"/>
    <w:rsid w:val="00794BA8"/>
    <w:rsid w:val="0079619A"/>
    <w:rsid w:val="00797294"/>
    <w:rsid w:val="007A0804"/>
    <w:rsid w:val="007A596C"/>
    <w:rsid w:val="007A5C1E"/>
    <w:rsid w:val="007A5DCD"/>
    <w:rsid w:val="007B1176"/>
    <w:rsid w:val="007C0882"/>
    <w:rsid w:val="007C351A"/>
    <w:rsid w:val="007C4E01"/>
    <w:rsid w:val="007D1FF5"/>
    <w:rsid w:val="007D2763"/>
    <w:rsid w:val="007D60F4"/>
    <w:rsid w:val="007E5402"/>
    <w:rsid w:val="007F13DC"/>
    <w:rsid w:val="007F1A19"/>
    <w:rsid w:val="007F2C96"/>
    <w:rsid w:val="007F320B"/>
    <w:rsid w:val="007F42A6"/>
    <w:rsid w:val="007F4D2B"/>
    <w:rsid w:val="007F59A6"/>
    <w:rsid w:val="00800924"/>
    <w:rsid w:val="008010F6"/>
    <w:rsid w:val="00802583"/>
    <w:rsid w:val="008027B3"/>
    <w:rsid w:val="00803884"/>
    <w:rsid w:val="008060C5"/>
    <w:rsid w:val="00807F0D"/>
    <w:rsid w:val="00826ED8"/>
    <w:rsid w:val="00834237"/>
    <w:rsid w:val="008455B5"/>
    <w:rsid w:val="00846CA0"/>
    <w:rsid w:val="008520A9"/>
    <w:rsid w:val="008520F6"/>
    <w:rsid w:val="008525E8"/>
    <w:rsid w:val="00854787"/>
    <w:rsid w:val="008556F4"/>
    <w:rsid w:val="00855CC1"/>
    <w:rsid w:val="008600FC"/>
    <w:rsid w:val="00862E5A"/>
    <w:rsid w:val="00865188"/>
    <w:rsid w:val="00870CDA"/>
    <w:rsid w:val="00870E44"/>
    <w:rsid w:val="00877F9D"/>
    <w:rsid w:val="008838E2"/>
    <w:rsid w:val="00884D77"/>
    <w:rsid w:val="00887849"/>
    <w:rsid w:val="00890896"/>
    <w:rsid w:val="0089416D"/>
    <w:rsid w:val="00895851"/>
    <w:rsid w:val="008A1B39"/>
    <w:rsid w:val="008A7D2C"/>
    <w:rsid w:val="008B0446"/>
    <w:rsid w:val="008B2410"/>
    <w:rsid w:val="008B4D3D"/>
    <w:rsid w:val="008B77D3"/>
    <w:rsid w:val="008C1485"/>
    <w:rsid w:val="008C180D"/>
    <w:rsid w:val="008C2908"/>
    <w:rsid w:val="008C2AFB"/>
    <w:rsid w:val="008D1A50"/>
    <w:rsid w:val="008E0503"/>
    <w:rsid w:val="008E5F6F"/>
    <w:rsid w:val="008F1D3D"/>
    <w:rsid w:val="008F47D9"/>
    <w:rsid w:val="0090017A"/>
    <w:rsid w:val="0090041A"/>
    <w:rsid w:val="00910717"/>
    <w:rsid w:val="00911B85"/>
    <w:rsid w:val="00913729"/>
    <w:rsid w:val="009219D6"/>
    <w:rsid w:val="00922491"/>
    <w:rsid w:val="009226F1"/>
    <w:rsid w:val="00924CEC"/>
    <w:rsid w:val="009328AA"/>
    <w:rsid w:val="00941B91"/>
    <w:rsid w:val="00943B94"/>
    <w:rsid w:val="00944E95"/>
    <w:rsid w:val="009456F5"/>
    <w:rsid w:val="00961DB4"/>
    <w:rsid w:val="00963001"/>
    <w:rsid w:val="00971C89"/>
    <w:rsid w:val="00974AEF"/>
    <w:rsid w:val="00993A02"/>
    <w:rsid w:val="00993B46"/>
    <w:rsid w:val="00994BFC"/>
    <w:rsid w:val="00995C8A"/>
    <w:rsid w:val="009A3BFB"/>
    <w:rsid w:val="009B030A"/>
    <w:rsid w:val="009B3CB6"/>
    <w:rsid w:val="009B4E8A"/>
    <w:rsid w:val="009C1FD1"/>
    <w:rsid w:val="009C275F"/>
    <w:rsid w:val="009C6261"/>
    <w:rsid w:val="009C7C34"/>
    <w:rsid w:val="009D0430"/>
    <w:rsid w:val="009D7BE9"/>
    <w:rsid w:val="009E0BA0"/>
    <w:rsid w:val="009E2A66"/>
    <w:rsid w:val="009E2CFB"/>
    <w:rsid w:val="009E532C"/>
    <w:rsid w:val="009E6BF4"/>
    <w:rsid w:val="009F472B"/>
    <w:rsid w:val="00A009EC"/>
    <w:rsid w:val="00A01906"/>
    <w:rsid w:val="00A062A3"/>
    <w:rsid w:val="00A071C1"/>
    <w:rsid w:val="00A114F3"/>
    <w:rsid w:val="00A12DCB"/>
    <w:rsid w:val="00A2071E"/>
    <w:rsid w:val="00A20C13"/>
    <w:rsid w:val="00A23802"/>
    <w:rsid w:val="00A310EB"/>
    <w:rsid w:val="00A371B8"/>
    <w:rsid w:val="00A46792"/>
    <w:rsid w:val="00A6290C"/>
    <w:rsid w:val="00A776A0"/>
    <w:rsid w:val="00A84F6A"/>
    <w:rsid w:val="00A85743"/>
    <w:rsid w:val="00A91147"/>
    <w:rsid w:val="00A96914"/>
    <w:rsid w:val="00AA0AD1"/>
    <w:rsid w:val="00AB4860"/>
    <w:rsid w:val="00AC2B4A"/>
    <w:rsid w:val="00AC61F0"/>
    <w:rsid w:val="00AC7DC3"/>
    <w:rsid w:val="00AD3135"/>
    <w:rsid w:val="00AD4B0F"/>
    <w:rsid w:val="00AD68EC"/>
    <w:rsid w:val="00AE4BAD"/>
    <w:rsid w:val="00AF0894"/>
    <w:rsid w:val="00AF10E6"/>
    <w:rsid w:val="00AF22FA"/>
    <w:rsid w:val="00B17E76"/>
    <w:rsid w:val="00B22EE6"/>
    <w:rsid w:val="00B24548"/>
    <w:rsid w:val="00B251D7"/>
    <w:rsid w:val="00B26483"/>
    <w:rsid w:val="00B2757C"/>
    <w:rsid w:val="00B32F6A"/>
    <w:rsid w:val="00B36F6C"/>
    <w:rsid w:val="00B60D34"/>
    <w:rsid w:val="00B6595E"/>
    <w:rsid w:val="00B67778"/>
    <w:rsid w:val="00B7109E"/>
    <w:rsid w:val="00B7659C"/>
    <w:rsid w:val="00B84513"/>
    <w:rsid w:val="00B845CC"/>
    <w:rsid w:val="00B84A58"/>
    <w:rsid w:val="00B859E7"/>
    <w:rsid w:val="00B87984"/>
    <w:rsid w:val="00B9154C"/>
    <w:rsid w:val="00B94181"/>
    <w:rsid w:val="00B97C39"/>
    <w:rsid w:val="00BA4C0D"/>
    <w:rsid w:val="00BA53C4"/>
    <w:rsid w:val="00BB1650"/>
    <w:rsid w:val="00BB1D66"/>
    <w:rsid w:val="00BB4FD5"/>
    <w:rsid w:val="00BB7099"/>
    <w:rsid w:val="00BC22B9"/>
    <w:rsid w:val="00BC4032"/>
    <w:rsid w:val="00BC7033"/>
    <w:rsid w:val="00BD19FF"/>
    <w:rsid w:val="00BD562D"/>
    <w:rsid w:val="00BD5CE8"/>
    <w:rsid w:val="00BD60BE"/>
    <w:rsid w:val="00BD6315"/>
    <w:rsid w:val="00BE443C"/>
    <w:rsid w:val="00BE5328"/>
    <w:rsid w:val="00BF04AD"/>
    <w:rsid w:val="00BF5306"/>
    <w:rsid w:val="00C017F0"/>
    <w:rsid w:val="00C0326B"/>
    <w:rsid w:val="00C06526"/>
    <w:rsid w:val="00C11365"/>
    <w:rsid w:val="00C16ADA"/>
    <w:rsid w:val="00C16B9C"/>
    <w:rsid w:val="00C21D3F"/>
    <w:rsid w:val="00C32542"/>
    <w:rsid w:val="00C32DBD"/>
    <w:rsid w:val="00C44AF4"/>
    <w:rsid w:val="00C5387A"/>
    <w:rsid w:val="00C561E5"/>
    <w:rsid w:val="00C56FAA"/>
    <w:rsid w:val="00C604ED"/>
    <w:rsid w:val="00C625FE"/>
    <w:rsid w:val="00C73F0B"/>
    <w:rsid w:val="00C8011A"/>
    <w:rsid w:val="00C83375"/>
    <w:rsid w:val="00C8465D"/>
    <w:rsid w:val="00C85138"/>
    <w:rsid w:val="00C859C9"/>
    <w:rsid w:val="00C93AF6"/>
    <w:rsid w:val="00C9567C"/>
    <w:rsid w:val="00C971D4"/>
    <w:rsid w:val="00CA243B"/>
    <w:rsid w:val="00CA4168"/>
    <w:rsid w:val="00CB1A4A"/>
    <w:rsid w:val="00CB32A5"/>
    <w:rsid w:val="00CC6608"/>
    <w:rsid w:val="00CC6C04"/>
    <w:rsid w:val="00CE05F1"/>
    <w:rsid w:val="00CE0DB7"/>
    <w:rsid w:val="00CE7422"/>
    <w:rsid w:val="00CF0013"/>
    <w:rsid w:val="00CF4561"/>
    <w:rsid w:val="00D00D76"/>
    <w:rsid w:val="00D00F80"/>
    <w:rsid w:val="00D0353E"/>
    <w:rsid w:val="00D04595"/>
    <w:rsid w:val="00D04B26"/>
    <w:rsid w:val="00D05D51"/>
    <w:rsid w:val="00D129E3"/>
    <w:rsid w:val="00D140EB"/>
    <w:rsid w:val="00D1768A"/>
    <w:rsid w:val="00D20CEA"/>
    <w:rsid w:val="00D237B5"/>
    <w:rsid w:val="00D2707E"/>
    <w:rsid w:val="00D32962"/>
    <w:rsid w:val="00D44DC9"/>
    <w:rsid w:val="00D50CF7"/>
    <w:rsid w:val="00D5205F"/>
    <w:rsid w:val="00D524E7"/>
    <w:rsid w:val="00D53422"/>
    <w:rsid w:val="00D54E3B"/>
    <w:rsid w:val="00D5782C"/>
    <w:rsid w:val="00D57B01"/>
    <w:rsid w:val="00D60253"/>
    <w:rsid w:val="00D64170"/>
    <w:rsid w:val="00D64EC9"/>
    <w:rsid w:val="00D80AB5"/>
    <w:rsid w:val="00D82420"/>
    <w:rsid w:val="00D83A91"/>
    <w:rsid w:val="00D8411C"/>
    <w:rsid w:val="00D91ADA"/>
    <w:rsid w:val="00D92923"/>
    <w:rsid w:val="00D94834"/>
    <w:rsid w:val="00D9545A"/>
    <w:rsid w:val="00DA7147"/>
    <w:rsid w:val="00DB7087"/>
    <w:rsid w:val="00DC1A16"/>
    <w:rsid w:val="00DC33F2"/>
    <w:rsid w:val="00DD49EF"/>
    <w:rsid w:val="00DE20C1"/>
    <w:rsid w:val="00DE639E"/>
    <w:rsid w:val="00DF05DA"/>
    <w:rsid w:val="00DF7FC8"/>
    <w:rsid w:val="00E00140"/>
    <w:rsid w:val="00E00D1A"/>
    <w:rsid w:val="00E11229"/>
    <w:rsid w:val="00E1702C"/>
    <w:rsid w:val="00E21573"/>
    <w:rsid w:val="00E30CEA"/>
    <w:rsid w:val="00E344E7"/>
    <w:rsid w:val="00E35D21"/>
    <w:rsid w:val="00E37747"/>
    <w:rsid w:val="00E37D27"/>
    <w:rsid w:val="00E43799"/>
    <w:rsid w:val="00E50C70"/>
    <w:rsid w:val="00E52603"/>
    <w:rsid w:val="00E55275"/>
    <w:rsid w:val="00E6563E"/>
    <w:rsid w:val="00E6741A"/>
    <w:rsid w:val="00E72378"/>
    <w:rsid w:val="00E72EC6"/>
    <w:rsid w:val="00E735DD"/>
    <w:rsid w:val="00E74BD4"/>
    <w:rsid w:val="00E74E48"/>
    <w:rsid w:val="00E76169"/>
    <w:rsid w:val="00E92177"/>
    <w:rsid w:val="00E95780"/>
    <w:rsid w:val="00EA04FE"/>
    <w:rsid w:val="00EA2E27"/>
    <w:rsid w:val="00EA3A31"/>
    <w:rsid w:val="00EA44BC"/>
    <w:rsid w:val="00EB1830"/>
    <w:rsid w:val="00EB36A8"/>
    <w:rsid w:val="00EB7CD5"/>
    <w:rsid w:val="00EC048A"/>
    <w:rsid w:val="00EC4315"/>
    <w:rsid w:val="00ED0869"/>
    <w:rsid w:val="00ED3F5B"/>
    <w:rsid w:val="00EE3869"/>
    <w:rsid w:val="00EE7AA7"/>
    <w:rsid w:val="00EE7E47"/>
    <w:rsid w:val="00EF2CE9"/>
    <w:rsid w:val="00EF7810"/>
    <w:rsid w:val="00EF7F8F"/>
    <w:rsid w:val="00F002B3"/>
    <w:rsid w:val="00F00D77"/>
    <w:rsid w:val="00F04CE5"/>
    <w:rsid w:val="00F0577C"/>
    <w:rsid w:val="00F11113"/>
    <w:rsid w:val="00F27F2C"/>
    <w:rsid w:val="00F301E2"/>
    <w:rsid w:val="00F3025C"/>
    <w:rsid w:val="00F34A39"/>
    <w:rsid w:val="00F36274"/>
    <w:rsid w:val="00F371C7"/>
    <w:rsid w:val="00F37929"/>
    <w:rsid w:val="00F4036B"/>
    <w:rsid w:val="00F4352B"/>
    <w:rsid w:val="00F4726C"/>
    <w:rsid w:val="00F5351A"/>
    <w:rsid w:val="00F542D2"/>
    <w:rsid w:val="00F547EB"/>
    <w:rsid w:val="00F5507B"/>
    <w:rsid w:val="00F604E3"/>
    <w:rsid w:val="00F75803"/>
    <w:rsid w:val="00F815E9"/>
    <w:rsid w:val="00F841FE"/>
    <w:rsid w:val="00F90256"/>
    <w:rsid w:val="00FA4687"/>
    <w:rsid w:val="00FC1918"/>
    <w:rsid w:val="00FC7766"/>
    <w:rsid w:val="00FD2505"/>
    <w:rsid w:val="00FD4333"/>
    <w:rsid w:val="00FD5700"/>
    <w:rsid w:val="00FE1FF1"/>
    <w:rsid w:val="00FE739C"/>
    <w:rsid w:val="00FF5675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252367"/>
  <w15:chartTrackingRefBased/>
  <w15:docId w15:val="{9968E5A9-8DC1-4A45-A2C0-144229C9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Část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ind w:left="360"/>
      <w:jc w:val="both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ind w:left="360"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sz w:val="26"/>
      <w:szCs w:val="20"/>
    </w:rPr>
  </w:style>
  <w:style w:type="paragraph" w:styleId="Nadpis7">
    <w:name w:val="heading 7"/>
    <w:basedOn w:val="Normln"/>
    <w:next w:val="Normln"/>
    <w:qFormat/>
    <w:pPr>
      <w:keepNext/>
      <w:numPr>
        <w:ilvl w:val="2"/>
        <w:numId w:val="1"/>
      </w:numPr>
      <w:tabs>
        <w:tab w:val="clear" w:pos="2700"/>
      </w:tabs>
      <w:ind w:left="540" w:hanging="540"/>
      <w:jc w:val="both"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16" w:color="auto"/>
      </w:pBdr>
      <w:outlineLvl w:val="7"/>
    </w:pPr>
    <w:rPr>
      <w:b/>
      <w:bCs/>
      <w:sz w:val="32"/>
    </w:rPr>
  </w:style>
  <w:style w:type="paragraph" w:styleId="Nadpis9">
    <w:name w:val="heading 9"/>
    <w:basedOn w:val="Normln"/>
    <w:next w:val="Normln"/>
    <w:qFormat/>
    <w:pPr>
      <w:keepNext/>
      <w:ind w:hanging="284"/>
      <w:jc w:val="center"/>
      <w:outlineLvl w:val="8"/>
    </w:pPr>
    <w:rPr>
      <w:b/>
      <w:bCs/>
      <w:sz w:val="22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semiHidden/>
    <w:pPr>
      <w:ind w:left="720"/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p1">
    <w:name w:val="p1"/>
    <w:basedOn w:val="Normln"/>
    <w:pPr>
      <w:widowControl w:val="0"/>
      <w:tabs>
        <w:tab w:val="num" w:pos="360"/>
      </w:tabs>
      <w:adjustRightInd w:val="0"/>
      <w:spacing w:line="360" w:lineRule="atLeast"/>
      <w:ind w:left="360" w:hanging="360"/>
      <w:jc w:val="both"/>
      <w:textAlignment w:val="baseline"/>
    </w:pPr>
  </w:style>
  <w:style w:type="paragraph" w:styleId="slovanseznam">
    <w:name w:val="List Number"/>
    <w:basedOn w:val="Normln"/>
    <w:semiHidden/>
    <w:pPr>
      <w:tabs>
        <w:tab w:val="num" w:pos="360"/>
      </w:tabs>
      <w:ind w:left="360" w:hanging="360"/>
    </w:pPr>
  </w:style>
  <w:style w:type="paragraph" w:customStyle="1" w:styleId="slovan-2rove">
    <w:name w:val="číslovaný - 2. úroveň"/>
    <w:basedOn w:val="Normln"/>
    <w:pPr>
      <w:jc w:val="both"/>
    </w:pPr>
    <w:rPr>
      <w:szCs w:val="20"/>
    </w:rPr>
  </w:style>
  <w:style w:type="character" w:styleId="Znakapoznpodarou">
    <w:name w:val="footnote reference"/>
    <w:semiHidden/>
    <w:rPr>
      <w:rFonts w:ascii="Arial" w:hAnsi="Arial"/>
      <w:sz w:val="20"/>
      <w:szCs w:val="20"/>
      <w:vertAlign w:val="baseline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customStyle="1" w:styleId="Textodstavce">
    <w:name w:val="Text odstavce"/>
    <w:basedOn w:val="Normln"/>
    <w:pPr>
      <w:tabs>
        <w:tab w:val="num" w:pos="785"/>
        <w:tab w:val="left" w:pos="851"/>
      </w:tabs>
      <w:spacing w:before="120" w:after="120"/>
      <w:ind w:firstLine="425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pPr>
      <w:tabs>
        <w:tab w:val="num" w:pos="851"/>
      </w:tabs>
      <w:ind w:left="851" w:hanging="426"/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tabs>
        <w:tab w:val="num" w:pos="425"/>
      </w:tabs>
      <w:ind w:left="425" w:hanging="425"/>
      <w:jc w:val="both"/>
      <w:outlineLvl w:val="7"/>
    </w:pPr>
    <w:rPr>
      <w:szCs w:val="20"/>
    </w:rPr>
  </w:style>
  <w:style w:type="paragraph" w:customStyle="1" w:styleId="psmeno">
    <w:name w:val="písmeno"/>
    <w:basedOn w:val="Normln"/>
    <w:pPr>
      <w:keepNext/>
      <w:keepLines/>
      <w:tabs>
        <w:tab w:val="num" w:pos="964"/>
      </w:tabs>
      <w:spacing w:before="120"/>
      <w:ind w:left="964" w:hanging="397"/>
      <w:jc w:val="both"/>
    </w:pPr>
    <w:rPr>
      <w:szCs w:val="20"/>
    </w:rPr>
  </w:style>
  <w:style w:type="paragraph" w:styleId="Podnadpis">
    <w:name w:val="Subtitle"/>
    <w:basedOn w:val="Normln"/>
    <w:qFormat/>
    <w:pPr>
      <w:ind w:left="284" w:hanging="284"/>
      <w:jc w:val="center"/>
    </w:pPr>
    <w:rPr>
      <w:b/>
      <w:bCs/>
      <w:sz w:val="22"/>
      <w:szCs w:val="21"/>
    </w:rPr>
  </w:style>
  <w:style w:type="paragraph" w:styleId="Nzev">
    <w:name w:val="Title"/>
    <w:basedOn w:val="Normln"/>
    <w:qFormat/>
    <w:pPr>
      <w:ind w:firstLine="284"/>
      <w:jc w:val="center"/>
    </w:pPr>
    <w:rPr>
      <w:b/>
      <w:sz w:val="36"/>
      <w:szCs w:val="20"/>
    </w:rPr>
  </w:style>
  <w:style w:type="paragraph" w:styleId="Zkladntextodsazen3">
    <w:name w:val="Body Text Indent 3"/>
    <w:basedOn w:val="Normln"/>
    <w:semiHidden/>
    <w:pPr>
      <w:ind w:left="284"/>
      <w:jc w:val="both"/>
    </w:pPr>
    <w:rPr>
      <w:szCs w:val="20"/>
    </w:rPr>
  </w:style>
  <w:style w:type="paragraph" w:styleId="Zkladntext2">
    <w:name w:val="Body Text 2"/>
    <w:basedOn w:val="Normln"/>
    <w:semiHidden/>
    <w:rPr>
      <w:szCs w:val="20"/>
    </w:rPr>
  </w:style>
  <w:style w:type="paragraph" w:styleId="Zkladntext">
    <w:name w:val="Body Text"/>
    <w:basedOn w:val="Normln"/>
    <w:semiHidden/>
    <w:pPr>
      <w:jc w:val="both"/>
    </w:pPr>
    <w:rPr>
      <w:szCs w:val="20"/>
    </w:rPr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EB1830"/>
    <w:rPr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37653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37653"/>
  </w:style>
  <w:style w:type="character" w:styleId="Odkaznavysvtlivky">
    <w:name w:val="endnote reference"/>
    <w:uiPriority w:val="99"/>
    <w:semiHidden/>
    <w:unhideWhenUsed/>
    <w:rsid w:val="00337653"/>
    <w:rPr>
      <w:vertAlign w:val="superscript"/>
    </w:rPr>
  </w:style>
  <w:style w:type="character" w:styleId="Zdraznnintenzivn">
    <w:name w:val="Intense Emphasis"/>
    <w:uiPriority w:val="21"/>
    <w:qFormat/>
    <w:rsid w:val="00AC61F0"/>
    <w:rPr>
      <w:b/>
      <w:bCs/>
      <w:i/>
      <w:iCs/>
      <w:color w:val="4F81B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0887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4B0887"/>
  </w:style>
  <w:style w:type="character" w:customStyle="1" w:styleId="PedmtkomenteChar">
    <w:name w:val="Předmět komentáře Char"/>
    <w:link w:val="Pedmtkomente"/>
    <w:uiPriority w:val="99"/>
    <w:semiHidden/>
    <w:rsid w:val="004B0887"/>
    <w:rPr>
      <w:b/>
      <w:bCs/>
    </w:rPr>
  </w:style>
  <w:style w:type="table" w:styleId="Mkatabulky">
    <w:name w:val="Table Grid"/>
    <w:basedOn w:val="Normlntabulka"/>
    <w:uiPriority w:val="39"/>
    <w:rsid w:val="00651AD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D83A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DE697-FEE8-4802-B2CE-B9D3B939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5980</Words>
  <Characters>37714</Characters>
  <Application>Microsoft Office Word</Application>
  <DocSecurity>0</DocSecurity>
  <Lines>314</Lines>
  <Paragraphs>87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Jihočeský kraj - Krajský úřad</vt:lpstr>
    </vt:vector>
  </TitlesOfParts>
  <Company>Jihočeský kraj</Company>
  <LinksUpToDate>false</LinksUpToDate>
  <CharactersWithSpaces>43607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Jihočeský kraj - Krajský úřad</dc:title>
  <dc:subject/>
  <dc:creator>Jan Vodička</dc:creator>
  <cp:keywords/>
  <cp:lastModifiedBy>Fučíková Lenka</cp:lastModifiedBy>
  <cp:revision>2</cp:revision>
  <cp:lastPrinted>2020-04-07T08:57:00Z</cp:lastPrinted>
  <dcterms:created xsi:type="dcterms:W3CDTF">2020-12-08T10:09:00Z</dcterms:created>
  <dcterms:modified xsi:type="dcterms:W3CDTF">2020-12-08T10:09:00Z</dcterms:modified>
</cp:coreProperties>
</file>